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92" w:line="220" w:lineRule="auto"/>
        <w:ind w:left="3508"/>
        <w:outlineLvl w:val="0"/>
        <w:rPr>
          <w:rFonts w:eastAsia="Times New Roman"/>
          <w:sz w:val="30"/>
          <w:szCs w:val="30"/>
        </w:rPr>
      </w:pPr>
      <w:r>
        <w:rPr>
          <w:rFonts w:hint="eastAsia" w:ascii="宋体" w:hAnsi="宋体" w:cs="宋体"/>
          <w:b/>
          <w:bCs/>
          <w:spacing w:val="-6"/>
          <w:sz w:val="30"/>
          <w:szCs w:val="30"/>
        </w:rPr>
        <w:t>小手拼出大世界</w:t>
      </w:r>
    </w:p>
    <w:p>
      <w:pPr>
        <w:pStyle w:val="2"/>
        <w:spacing w:before="266" w:line="220" w:lineRule="auto"/>
        <w:ind w:firstLine="3494" w:firstLineChars="1200"/>
        <w:outlineLvl w:val="0"/>
        <w:rPr>
          <w:rFonts w:eastAsia="Times New Roman"/>
          <w:sz w:val="30"/>
          <w:szCs w:val="30"/>
        </w:rPr>
      </w:pPr>
      <w:r>
        <w:rPr>
          <w:rFonts w:hint="eastAsia" w:ascii="宋体" w:hAnsi="宋体" w:cs="宋体"/>
          <w:b/>
          <w:bCs/>
          <w:spacing w:val="-5"/>
          <w:sz w:val="30"/>
          <w:szCs w:val="30"/>
        </w:rPr>
        <w:t>结构挑战活动方案</w:t>
      </w:r>
    </w:p>
    <w:p>
      <w:pPr>
        <w:spacing w:before="111" w:line="3420" w:lineRule="exact"/>
        <w:ind w:firstLine="2621"/>
      </w:pPr>
      <w:r>
        <w:rPr>
          <w:position w:val="-68"/>
          <w:lang w:eastAsia="zh-CN"/>
        </w:rPr>
        <w:pict>
          <v:shape id="_x0000_i1025" o:spt="75" type="#_x0000_t75" style="height:170.25pt;width:188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2"/>
        <w:spacing w:before="179" w:line="220" w:lineRule="auto"/>
        <w:ind w:left="23"/>
      </w:pPr>
      <w:r>
        <w:rPr>
          <w:rFonts w:hint="eastAsia" w:ascii="宋体" w:hAnsi="宋体" w:cs="宋体"/>
          <w:b/>
          <w:bCs/>
          <w:spacing w:val="-12"/>
        </w:rPr>
        <w:t>活动设计背景：</w:t>
      </w:r>
    </w:p>
    <w:p>
      <w:pPr>
        <w:pStyle w:val="2"/>
        <w:spacing w:before="294" w:line="411" w:lineRule="auto"/>
        <w:ind w:left="20" w:firstLine="556"/>
      </w:pPr>
      <w:r>
        <w:rPr>
          <w:rFonts w:hint="eastAsia" w:ascii="宋体" w:hAnsi="宋体" w:cs="宋体"/>
          <w:spacing w:val="-9"/>
        </w:rPr>
        <w:t>近年来，</w:t>
      </w:r>
      <w:r>
        <w:rPr>
          <w:spacing w:val="-9"/>
        </w:rPr>
        <w:t xml:space="preserve"> </w:t>
      </w:r>
      <w:r>
        <w:rPr>
          <w:rFonts w:hint="eastAsia" w:ascii="宋体" w:hAnsi="宋体" w:cs="宋体"/>
          <w:spacing w:val="-9"/>
        </w:rPr>
        <w:t>高温、暴雨、干旱、山火等异常天气频发，</w:t>
      </w:r>
      <w:r>
        <w:rPr>
          <w:spacing w:val="-9"/>
        </w:rPr>
        <w:t xml:space="preserve"> </w:t>
      </w:r>
      <w:r>
        <w:rPr>
          <w:rFonts w:hint="eastAsia" w:ascii="宋体" w:hAnsi="宋体" w:cs="宋体"/>
          <w:spacing w:val="-9"/>
        </w:rPr>
        <w:t>并由</w:t>
      </w:r>
      <w:r>
        <w:rPr>
          <w:rFonts w:hint="eastAsia" w:ascii="宋体" w:hAnsi="宋体" w:cs="宋体"/>
          <w:spacing w:val="-10"/>
        </w:rPr>
        <w:t>此引发粮食</w:t>
      </w:r>
      <w:r>
        <w:t xml:space="preserve"> </w:t>
      </w:r>
      <w:r>
        <w:rPr>
          <w:rFonts w:hint="eastAsia" w:ascii="宋体" w:hAnsi="宋体" w:cs="宋体"/>
          <w:spacing w:val="-1"/>
        </w:rPr>
        <w:t>危机、物种灭绝、南北极冰层融化、海平面上升、与高温相关疾病死亡人</w:t>
      </w:r>
      <w:r>
        <w:rPr>
          <w:spacing w:val="16"/>
        </w:rPr>
        <w:t xml:space="preserve"> </w:t>
      </w:r>
      <w:r>
        <w:rPr>
          <w:rFonts w:hint="eastAsia" w:ascii="宋体" w:hAnsi="宋体" w:cs="宋体"/>
          <w:spacing w:val="-1"/>
        </w:rPr>
        <w:t>数的上升等一系列负面效应。全球变暖已经是必然趋势。全球变暖与工业</w:t>
      </w:r>
      <w:r>
        <w:rPr>
          <w:spacing w:val="16"/>
        </w:rPr>
        <w:t xml:space="preserve"> </w:t>
      </w:r>
      <w:r>
        <w:rPr>
          <w:rFonts w:hint="eastAsia" w:ascii="宋体" w:hAnsi="宋体" w:cs="宋体"/>
          <w:spacing w:val="-1"/>
        </w:rPr>
        <w:t>化进程是相伴相生的过程。二氧化碳的大幅排放造成了全球气候变暖。从</w:t>
      </w:r>
      <w:r>
        <w:rPr>
          <w:spacing w:val="16"/>
        </w:rPr>
        <w:t xml:space="preserve"> </w:t>
      </w:r>
      <w:r>
        <w:rPr>
          <w:spacing w:val="-1"/>
        </w:rPr>
        <w:t>2009</w:t>
      </w:r>
      <w:r>
        <w:rPr>
          <w:spacing w:val="-50"/>
        </w:rPr>
        <w:t xml:space="preserve"> </w:t>
      </w:r>
      <w:r>
        <w:rPr>
          <w:rFonts w:hint="eastAsia" w:ascii="宋体" w:hAnsi="宋体" w:cs="宋体"/>
          <w:spacing w:val="-1"/>
        </w:rPr>
        <w:t>年的哥本哈根会议以来，减少碳排放成为了全球各国应对气候问题的</w:t>
      </w:r>
    </w:p>
    <w:p>
      <w:pPr>
        <w:pStyle w:val="2"/>
        <w:spacing w:line="220" w:lineRule="auto"/>
        <w:ind w:left="23"/>
      </w:pPr>
      <w:r>
        <w:rPr>
          <w:rFonts w:hint="eastAsia" w:ascii="宋体" w:hAnsi="宋体" w:cs="宋体"/>
          <w:spacing w:val="-6"/>
        </w:rPr>
        <w:t>一个重要议题。</w:t>
      </w:r>
    </w:p>
    <w:p>
      <w:pPr>
        <w:pStyle w:val="2"/>
        <w:spacing w:before="288" w:line="412" w:lineRule="auto"/>
        <w:ind w:left="18" w:right="71" w:firstLine="562"/>
      </w:pPr>
      <w:r>
        <w:rPr>
          <w:rFonts w:hint="eastAsia" w:ascii="宋体" w:hAnsi="宋体" w:cs="宋体"/>
          <w:spacing w:val="-1"/>
        </w:rPr>
        <w:t>就应对全球气候变化的问题，联合国组织召开了一系列全球气候变化</w:t>
      </w:r>
      <w:r>
        <w:rPr>
          <w:spacing w:val="14"/>
        </w:rPr>
        <w:t xml:space="preserve"> </w:t>
      </w:r>
      <w:r>
        <w:rPr>
          <w:rFonts w:hint="eastAsia" w:ascii="宋体" w:hAnsi="宋体" w:cs="宋体"/>
          <w:spacing w:val="-5"/>
        </w:rPr>
        <w:t>会议，人类已经为应对气候变化达成了具有国际约束力的一系列公约，</w:t>
      </w:r>
      <w:r>
        <w:rPr>
          <w:spacing w:val="-5"/>
        </w:rPr>
        <w:t xml:space="preserve"> </w:t>
      </w:r>
      <w:r>
        <w:rPr>
          <w:rFonts w:hint="eastAsia" w:ascii="宋体" w:hAnsi="宋体" w:cs="宋体"/>
          <w:spacing w:val="-5"/>
        </w:rPr>
        <w:t>其</w:t>
      </w:r>
      <w:r>
        <w:rPr>
          <w:spacing w:val="11"/>
        </w:rPr>
        <w:t xml:space="preserve"> </w:t>
      </w:r>
      <w:r>
        <w:rPr>
          <w:rFonts w:hint="eastAsia" w:ascii="宋体" w:hAnsi="宋体" w:cs="宋体"/>
        </w:rPr>
        <w:t>中最为重要的是《联合国气候变化框架公约</w:t>
      </w:r>
      <w:r>
        <w:rPr>
          <w:rFonts w:hint="eastAsia" w:ascii="宋体" w:hAnsi="宋体" w:cs="宋体"/>
          <w:spacing w:val="-1"/>
        </w:rPr>
        <w:t>》《京都议定书》和《巴黎协</w:t>
      </w:r>
    </w:p>
    <w:p>
      <w:pPr>
        <w:pStyle w:val="2"/>
        <w:spacing w:before="2" w:line="220" w:lineRule="auto"/>
        <w:ind w:left="25"/>
      </w:pPr>
      <w:r>
        <w:rPr>
          <w:rFonts w:hint="eastAsia" w:ascii="宋体" w:hAnsi="宋体" w:cs="宋体"/>
          <w:spacing w:val="-13"/>
        </w:rPr>
        <w:t>定》。</w:t>
      </w:r>
    </w:p>
    <w:p>
      <w:pPr>
        <w:pStyle w:val="2"/>
        <w:spacing w:before="289" w:line="220" w:lineRule="auto"/>
        <w:ind w:left="604"/>
      </w:pPr>
      <w:r>
        <w:rPr>
          <w:rFonts w:hint="eastAsia" w:ascii="宋体" w:hAnsi="宋体" w:cs="宋体"/>
          <w:spacing w:val="-3"/>
        </w:rPr>
        <w:t>中国积极践行《巴黎协定》，提出碳达峰、碳中和目标</w:t>
      </w:r>
      <w:r>
        <w:rPr>
          <w:rFonts w:hint="eastAsia" w:ascii="宋体" w:hAnsi="宋体" w:cs="宋体"/>
          <w:spacing w:val="-4"/>
        </w:rPr>
        <w:t>和愿景：</w:t>
      </w:r>
    </w:p>
    <w:p>
      <w:pPr>
        <w:pStyle w:val="2"/>
        <w:spacing w:before="290" w:line="624" w:lineRule="exact"/>
        <w:jc w:val="right"/>
      </w:pPr>
      <w:r>
        <w:rPr>
          <w:spacing w:val="-4"/>
          <w:position w:val="26"/>
        </w:rPr>
        <w:t>“2030</w:t>
      </w:r>
      <w:r>
        <w:rPr>
          <w:spacing w:val="-58"/>
          <w:position w:val="26"/>
        </w:rPr>
        <w:t xml:space="preserve"> </w:t>
      </w:r>
      <w:r>
        <w:rPr>
          <w:rFonts w:hint="eastAsia" w:ascii="宋体" w:hAnsi="宋体" w:cs="宋体"/>
          <w:spacing w:val="-4"/>
          <w:position w:val="26"/>
        </w:rPr>
        <w:t>碳达峰</w:t>
      </w:r>
      <w:r>
        <w:rPr>
          <w:spacing w:val="-4"/>
          <w:position w:val="26"/>
        </w:rPr>
        <w:t>”</w:t>
      </w:r>
      <w:r>
        <w:rPr>
          <w:rFonts w:hint="eastAsia" w:ascii="宋体" w:hAnsi="宋体" w:cs="宋体"/>
          <w:spacing w:val="-4"/>
          <w:position w:val="26"/>
        </w:rPr>
        <w:t>，</w:t>
      </w:r>
      <w:r>
        <w:rPr>
          <w:spacing w:val="-4"/>
          <w:position w:val="26"/>
        </w:rPr>
        <w:t xml:space="preserve"> </w:t>
      </w:r>
      <w:r>
        <w:rPr>
          <w:rFonts w:hint="eastAsia" w:ascii="宋体" w:hAnsi="宋体" w:cs="宋体"/>
          <w:spacing w:val="-4"/>
          <w:position w:val="26"/>
        </w:rPr>
        <w:t>即碳排放达到峰值，不再上升，同时非化石</w:t>
      </w:r>
      <w:r>
        <w:rPr>
          <w:rFonts w:hint="eastAsia" w:ascii="宋体" w:hAnsi="宋体" w:cs="宋体"/>
          <w:spacing w:val="-5"/>
          <w:position w:val="26"/>
        </w:rPr>
        <w:t>能源消费比</w:t>
      </w:r>
    </w:p>
    <w:p>
      <w:pPr>
        <w:pStyle w:val="2"/>
        <w:spacing w:before="1" w:line="220" w:lineRule="auto"/>
        <w:ind w:left="20"/>
      </w:pPr>
      <w:r>
        <w:rPr>
          <w:rFonts w:hint="eastAsia" w:ascii="宋体" w:hAnsi="宋体" w:cs="宋体"/>
          <w:spacing w:val="-3"/>
        </w:rPr>
        <w:t>重达到</w:t>
      </w:r>
      <w:r>
        <w:rPr>
          <w:spacing w:val="-53"/>
        </w:rPr>
        <w:t xml:space="preserve"> </w:t>
      </w:r>
      <w:r>
        <w:rPr>
          <w:spacing w:val="-3"/>
        </w:rPr>
        <w:t>25%</w:t>
      </w:r>
      <w:r>
        <w:rPr>
          <w:rFonts w:hint="eastAsia" w:ascii="宋体" w:hAnsi="宋体" w:cs="宋体"/>
          <w:spacing w:val="-3"/>
        </w:rPr>
        <w:t>左右；</w:t>
      </w:r>
    </w:p>
    <w:p>
      <w:pPr>
        <w:spacing w:line="220" w:lineRule="auto"/>
        <w:sectPr>
          <w:headerReference r:id="rId3" w:type="default"/>
          <w:pgSz w:w="11907" w:h="16839"/>
          <w:pgMar w:top="1345" w:right="1457" w:bottom="0" w:left="1410" w:header="966" w:footer="0" w:gutter="0"/>
          <w:cols w:space="720" w:num="1"/>
        </w:sectPr>
      </w:pPr>
    </w:p>
    <w:p>
      <w:pPr>
        <w:pStyle w:val="2"/>
        <w:spacing w:before="305" w:line="624" w:lineRule="exact"/>
      </w:pPr>
      <w:r>
        <w:rPr>
          <w:spacing w:val="-5"/>
          <w:position w:val="26"/>
        </w:rPr>
        <w:t>“2060</w:t>
      </w:r>
      <w:r>
        <w:rPr>
          <w:spacing w:val="-47"/>
          <w:position w:val="26"/>
        </w:rPr>
        <w:t xml:space="preserve"> </w:t>
      </w:r>
      <w:r>
        <w:rPr>
          <w:rFonts w:hint="eastAsia" w:ascii="宋体" w:hAnsi="宋体" w:cs="宋体"/>
          <w:spacing w:val="-5"/>
          <w:position w:val="26"/>
        </w:rPr>
        <w:t>碳中和</w:t>
      </w:r>
      <w:r>
        <w:rPr>
          <w:spacing w:val="-5"/>
          <w:position w:val="26"/>
        </w:rPr>
        <w:t>”</w:t>
      </w:r>
      <w:r>
        <w:rPr>
          <w:rFonts w:hint="eastAsia" w:ascii="宋体" w:hAnsi="宋体" w:cs="宋体"/>
          <w:spacing w:val="-5"/>
          <w:position w:val="26"/>
        </w:rPr>
        <w:t>，</w:t>
      </w:r>
      <w:r>
        <w:rPr>
          <w:spacing w:val="-5"/>
          <w:position w:val="26"/>
        </w:rPr>
        <w:t xml:space="preserve"> </w:t>
      </w:r>
      <w:r>
        <w:rPr>
          <w:rFonts w:hint="eastAsia" w:ascii="宋体" w:hAnsi="宋体" w:cs="宋体"/>
          <w:spacing w:val="-5"/>
          <w:position w:val="26"/>
        </w:rPr>
        <w:t>即</w:t>
      </w:r>
      <w:r>
        <w:rPr>
          <w:spacing w:val="-55"/>
          <w:position w:val="26"/>
        </w:rPr>
        <w:t xml:space="preserve"> </w:t>
      </w:r>
      <w:r>
        <w:rPr>
          <w:spacing w:val="-5"/>
          <w:position w:val="26"/>
        </w:rPr>
        <w:t>2060</w:t>
      </w:r>
      <w:r>
        <w:rPr>
          <w:spacing w:val="-57"/>
          <w:position w:val="26"/>
        </w:rPr>
        <w:t xml:space="preserve"> </w:t>
      </w:r>
      <w:r>
        <w:rPr>
          <w:rFonts w:hint="eastAsia" w:ascii="宋体" w:hAnsi="宋体" w:cs="宋体"/>
          <w:spacing w:val="-5"/>
          <w:position w:val="26"/>
        </w:rPr>
        <w:t>年实现净零排放，同时非化石能源消费比重达</w:t>
      </w:r>
    </w:p>
    <w:p>
      <w:pPr>
        <w:pStyle w:val="2"/>
        <w:spacing w:before="1" w:line="220" w:lineRule="auto"/>
        <w:ind w:left="26"/>
      </w:pPr>
      <w:r>
        <w:rPr>
          <w:rFonts w:hint="eastAsia" w:ascii="宋体" w:hAnsi="宋体" w:cs="宋体"/>
          <w:spacing w:val="-7"/>
        </w:rPr>
        <w:t>到</w:t>
      </w:r>
      <w:r>
        <w:rPr>
          <w:spacing w:val="-59"/>
        </w:rPr>
        <w:t xml:space="preserve"> </w:t>
      </w:r>
      <w:r>
        <w:rPr>
          <w:spacing w:val="-7"/>
        </w:rPr>
        <w:t>80%</w:t>
      </w:r>
      <w:r>
        <w:rPr>
          <w:rFonts w:hint="eastAsia" w:ascii="宋体" w:hAnsi="宋体" w:cs="宋体"/>
          <w:spacing w:val="-7"/>
        </w:rPr>
        <w:t>以上。</w:t>
      </w:r>
    </w:p>
    <w:p>
      <w:pPr>
        <w:pStyle w:val="2"/>
        <w:spacing w:before="290" w:line="411" w:lineRule="auto"/>
        <w:ind w:left="21" w:right="117" w:firstLine="564"/>
      </w:pPr>
      <w:r>
        <w:rPr>
          <w:rFonts w:hint="eastAsia" w:ascii="宋体" w:hAnsi="宋体" w:cs="宋体"/>
          <w:spacing w:val="-1"/>
        </w:rPr>
        <w:t>小手拼出大世界</w:t>
      </w:r>
      <w:r>
        <w:rPr>
          <w:spacing w:val="-58"/>
        </w:rPr>
        <w:t xml:space="preserve"> </w:t>
      </w:r>
      <w:r>
        <w:rPr>
          <w:spacing w:val="-1"/>
        </w:rPr>
        <w:t>2023</w:t>
      </w:r>
      <w:r>
        <w:rPr>
          <w:spacing w:val="-57"/>
        </w:rPr>
        <w:t xml:space="preserve"> </w:t>
      </w:r>
      <w:r>
        <w:rPr>
          <w:rFonts w:hint="eastAsia" w:ascii="宋体" w:hAnsi="宋体" w:cs="宋体"/>
          <w:spacing w:val="-1"/>
        </w:rPr>
        <w:t>赛季结构挑战的小队</w:t>
      </w:r>
      <w:r>
        <w:rPr>
          <w:rFonts w:hint="eastAsia" w:ascii="宋体" w:hAnsi="宋体" w:cs="宋体"/>
          <w:spacing w:val="-2"/>
        </w:rPr>
        <w:t>员将力所能及的参与到国</w:t>
      </w:r>
      <w:r>
        <w:t xml:space="preserve">  </w:t>
      </w:r>
      <w:r>
        <w:rPr>
          <w:rFonts w:hint="eastAsia" w:ascii="宋体" w:hAnsi="宋体" w:cs="宋体"/>
          <w:spacing w:val="-1"/>
        </w:rPr>
        <w:t>家碳达峰、碳中和的目标和愿景实践中来，运用低结构材料，了解并学习</w:t>
      </w:r>
    </w:p>
    <w:p>
      <w:pPr>
        <w:pStyle w:val="2"/>
        <w:spacing w:line="219" w:lineRule="auto"/>
        <w:ind w:left="19"/>
      </w:pPr>
      <w:r>
        <w:rPr>
          <w:rFonts w:hint="eastAsia" w:ascii="宋体" w:hAnsi="宋体" w:cs="宋体"/>
          <w:spacing w:val="-1"/>
        </w:rPr>
        <w:t>碳达峰、碳中和的相关知识，通过设计搭建一个</w:t>
      </w:r>
      <w:r>
        <w:rPr>
          <w:spacing w:val="-1"/>
        </w:rPr>
        <w:t>“</w:t>
      </w:r>
      <w:r>
        <w:rPr>
          <w:rFonts w:hint="eastAsia" w:ascii="宋体" w:hAnsi="宋体" w:cs="宋体"/>
          <w:spacing w:val="-1"/>
        </w:rPr>
        <w:t>氧元素符号球体</w:t>
      </w:r>
      <w:r>
        <w:rPr>
          <w:spacing w:val="-1"/>
        </w:rPr>
        <w:t>”</w:t>
      </w:r>
      <w:r>
        <w:rPr>
          <w:rFonts w:hint="eastAsia" w:ascii="宋体" w:hAnsi="宋体" w:cs="宋体"/>
          <w:spacing w:val="-1"/>
        </w:rPr>
        <w:t>模</w:t>
      </w:r>
    </w:p>
    <w:p>
      <w:pPr>
        <w:pStyle w:val="2"/>
        <w:spacing w:before="290" w:line="412" w:lineRule="auto"/>
        <w:ind w:left="23" w:right="117" w:firstLine="4"/>
      </w:pPr>
      <w:r>
        <w:rPr>
          <w:rFonts w:hint="eastAsia" w:ascii="宋体" w:hAnsi="宋体" w:cs="宋体"/>
          <w:spacing w:val="-1"/>
        </w:rPr>
        <w:t>型，探索球体结构的搭建方式，进而探究材料与结构、结构与功能之间的</w:t>
      </w:r>
      <w:r>
        <w:rPr>
          <w:spacing w:val="9"/>
        </w:rPr>
        <w:t xml:space="preserve"> </w:t>
      </w:r>
      <w:r>
        <w:rPr>
          <w:rFonts w:hint="eastAsia" w:ascii="宋体" w:hAnsi="宋体" w:cs="宋体"/>
          <w:spacing w:val="-5"/>
        </w:rPr>
        <w:t>关系，培养幼儿科学探究的能力，</w:t>
      </w:r>
      <w:r>
        <w:rPr>
          <w:spacing w:val="-5"/>
        </w:rPr>
        <w:t xml:space="preserve"> </w:t>
      </w:r>
      <w:r>
        <w:rPr>
          <w:rFonts w:hint="eastAsia" w:ascii="宋体" w:hAnsi="宋体" w:cs="宋体"/>
          <w:spacing w:val="-5"/>
        </w:rPr>
        <w:t>实际解决问题的能力，与人分享合作的</w:t>
      </w:r>
    </w:p>
    <w:p>
      <w:pPr>
        <w:pStyle w:val="2"/>
        <w:spacing w:line="220" w:lineRule="auto"/>
        <w:ind w:left="30"/>
      </w:pPr>
      <w:r>
        <w:rPr>
          <w:rFonts w:hint="eastAsia" w:ascii="宋体" w:hAnsi="宋体" w:cs="宋体"/>
          <w:spacing w:val="-4"/>
        </w:rPr>
        <w:t>能力，提升幼儿观察力、想象力。</w:t>
      </w:r>
    </w:p>
    <w:p>
      <w:pPr>
        <w:pStyle w:val="2"/>
        <w:spacing w:before="290" w:line="219" w:lineRule="auto"/>
        <w:ind w:left="40"/>
        <w:outlineLvl w:val="0"/>
      </w:pPr>
      <w:r>
        <w:rPr>
          <w:b/>
          <w:bCs/>
          <w:spacing w:val="-7"/>
        </w:rPr>
        <w:t>1.</w:t>
      </w:r>
      <w:r>
        <w:rPr>
          <w:spacing w:val="-7"/>
        </w:rPr>
        <w:t xml:space="preserve"> </w:t>
      </w:r>
      <w:r>
        <w:rPr>
          <w:rFonts w:hint="eastAsia" w:ascii="宋体" w:hAnsi="宋体" w:cs="宋体"/>
          <w:b/>
          <w:bCs/>
          <w:spacing w:val="-7"/>
        </w:rPr>
        <w:t>活动主题</w:t>
      </w:r>
      <w:r>
        <w:rPr>
          <w:spacing w:val="44"/>
        </w:rPr>
        <w:t xml:space="preserve"> </w:t>
      </w:r>
      <w:r>
        <w:rPr>
          <w:rFonts w:hint="eastAsia" w:ascii="宋体" w:hAnsi="宋体" w:cs="宋体"/>
          <w:b/>
          <w:bCs/>
          <w:spacing w:val="-7"/>
        </w:rPr>
        <w:t>：</w:t>
      </w:r>
      <w:r>
        <w:rPr>
          <w:spacing w:val="-7"/>
        </w:rPr>
        <w:t xml:space="preserve"> </w:t>
      </w:r>
      <w:r>
        <w:rPr>
          <w:rFonts w:hint="eastAsia" w:ascii="宋体" w:hAnsi="宋体" w:cs="宋体"/>
          <w:b/>
          <w:bCs/>
          <w:spacing w:val="-7"/>
        </w:rPr>
        <w:t>一</w:t>
      </w:r>
      <w:r>
        <w:rPr>
          <w:b/>
          <w:bCs/>
          <w:spacing w:val="-7"/>
        </w:rPr>
        <w:t>“</w:t>
      </w:r>
      <w:r>
        <w:rPr>
          <w:rFonts w:hint="eastAsia" w:ascii="宋体" w:hAnsi="宋体" w:cs="宋体"/>
          <w:b/>
          <w:bCs/>
          <w:spacing w:val="-7"/>
        </w:rPr>
        <w:t>碳</w:t>
      </w:r>
      <w:r>
        <w:rPr>
          <w:b/>
          <w:bCs/>
          <w:spacing w:val="-7"/>
        </w:rPr>
        <w:t>”</w:t>
      </w:r>
      <w:r>
        <w:rPr>
          <w:rFonts w:hint="eastAsia" w:ascii="宋体" w:hAnsi="宋体" w:cs="宋体"/>
          <w:b/>
          <w:bCs/>
          <w:spacing w:val="-7"/>
        </w:rPr>
        <w:t>究竟，关爱地球！</w:t>
      </w:r>
    </w:p>
    <w:p>
      <w:pPr>
        <w:pStyle w:val="2"/>
        <w:spacing w:before="292" w:line="219" w:lineRule="auto"/>
        <w:ind w:left="22"/>
        <w:rPr>
          <w:lang w:eastAsia="zh-CN"/>
        </w:rPr>
      </w:pPr>
      <w:r>
        <w:rPr>
          <w:b/>
          <w:bCs/>
          <w:spacing w:val="-21"/>
        </w:rPr>
        <w:t>2.</w:t>
      </w:r>
      <w:r>
        <w:rPr>
          <w:spacing w:val="-21"/>
        </w:rPr>
        <w:t xml:space="preserve"> </w:t>
      </w:r>
      <w:r>
        <w:rPr>
          <w:rFonts w:hint="eastAsia" w:ascii="宋体" w:hAnsi="宋体" w:cs="宋体"/>
          <w:b/>
          <w:bCs/>
          <w:spacing w:val="-21"/>
        </w:rPr>
        <w:t>活动器材</w:t>
      </w:r>
      <w:r>
        <w:rPr>
          <w:rFonts w:hint="eastAsia" w:ascii="宋体" w:hAnsi="宋体" w:cs="宋体"/>
          <w:b/>
          <w:bCs/>
        </w:rPr>
        <w:t>：</w:t>
      </w:r>
      <w:r>
        <w:rPr>
          <w:spacing w:val="68"/>
        </w:rPr>
        <w:t xml:space="preserve"> </w:t>
      </w:r>
    </w:p>
    <w:p>
      <w:pPr>
        <w:pStyle w:val="2"/>
        <w:spacing w:before="291" w:line="221" w:lineRule="auto"/>
        <w:ind w:left="581"/>
      </w:pPr>
      <w:r>
        <w:rPr>
          <w:rFonts w:hint="eastAsia" w:ascii="宋体" w:hAnsi="宋体" w:cs="宋体"/>
          <w:spacing w:val="-2"/>
        </w:rPr>
        <w:t>大颗粒的基础积木：</w:t>
      </w:r>
    </w:p>
    <w:p>
      <w:pPr>
        <w:pStyle w:val="2"/>
        <w:spacing w:before="289" w:line="624" w:lineRule="exact"/>
        <w:jc w:val="right"/>
      </w:pPr>
      <w:r>
        <w:rPr>
          <w:spacing w:val="-8"/>
          <w:position w:val="26"/>
        </w:rPr>
        <w:t>2X2</w:t>
      </w:r>
      <w:r>
        <w:rPr>
          <w:spacing w:val="-55"/>
          <w:position w:val="26"/>
        </w:rPr>
        <w:t xml:space="preserve"> </w:t>
      </w:r>
      <w:r>
        <w:rPr>
          <w:rFonts w:hint="eastAsia" w:ascii="宋体" w:hAnsi="宋体" w:cs="宋体"/>
          <w:spacing w:val="-8"/>
          <w:position w:val="26"/>
        </w:rPr>
        <w:t>积木：</w:t>
      </w:r>
      <w:r>
        <w:rPr>
          <w:spacing w:val="-8"/>
          <w:position w:val="26"/>
        </w:rPr>
        <w:t>30</w:t>
      </w:r>
      <w:r>
        <w:rPr>
          <w:spacing w:val="-57"/>
          <w:position w:val="26"/>
        </w:rPr>
        <w:t xml:space="preserve"> </w:t>
      </w:r>
      <w:r>
        <w:rPr>
          <w:rFonts w:hint="eastAsia" w:ascii="宋体" w:hAnsi="宋体" w:cs="宋体"/>
          <w:spacing w:val="-8"/>
          <w:position w:val="26"/>
        </w:rPr>
        <w:t>块、</w:t>
      </w:r>
      <w:r>
        <w:rPr>
          <w:spacing w:val="-8"/>
          <w:position w:val="26"/>
        </w:rPr>
        <w:t>2X4</w:t>
      </w:r>
      <w:r>
        <w:rPr>
          <w:spacing w:val="-58"/>
          <w:position w:val="26"/>
        </w:rPr>
        <w:t xml:space="preserve"> </w:t>
      </w:r>
      <w:r>
        <w:rPr>
          <w:rFonts w:hint="eastAsia" w:ascii="宋体" w:hAnsi="宋体" w:cs="宋体"/>
          <w:spacing w:val="-8"/>
          <w:position w:val="26"/>
        </w:rPr>
        <w:t>积木：</w:t>
      </w:r>
      <w:r>
        <w:rPr>
          <w:spacing w:val="-8"/>
          <w:position w:val="26"/>
        </w:rPr>
        <w:t>60</w:t>
      </w:r>
      <w:r>
        <w:rPr>
          <w:spacing w:val="-58"/>
          <w:position w:val="26"/>
        </w:rPr>
        <w:t xml:space="preserve"> </w:t>
      </w:r>
      <w:r>
        <w:rPr>
          <w:rFonts w:hint="eastAsia" w:ascii="宋体" w:hAnsi="宋体" w:cs="宋体"/>
          <w:spacing w:val="-8"/>
          <w:position w:val="26"/>
        </w:rPr>
        <w:t>块、</w:t>
      </w:r>
      <w:r>
        <w:rPr>
          <w:spacing w:val="-8"/>
          <w:position w:val="26"/>
        </w:rPr>
        <w:t>2X4</w:t>
      </w:r>
      <w:r>
        <w:rPr>
          <w:spacing w:val="-53"/>
          <w:position w:val="26"/>
        </w:rPr>
        <w:t xml:space="preserve"> </w:t>
      </w:r>
      <w:r>
        <w:rPr>
          <w:rFonts w:hint="eastAsia" w:ascii="宋体" w:hAnsi="宋体" w:cs="宋体"/>
          <w:spacing w:val="-8"/>
          <w:position w:val="26"/>
        </w:rPr>
        <w:t>薄片积木：</w:t>
      </w:r>
      <w:r>
        <w:rPr>
          <w:spacing w:val="-8"/>
          <w:position w:val="26"/>
        </w:rPr>
        <w:t>10</w:t>
      </w:r>
      <w:r>
        <w:rPr>
          <w:spacing w:val="-58"/>
          <w:position w:val="26"/>
        </w:rPr>
        <w:t xml:space="preserve"> </w:t>
      </w:r>
      <w:r>
        <w:rPr>
          <w:rFonts w:hint="eastAsia" w:ascii="宋体" w:hAnsi="宋体" w:cs="宋体"/>
          <w:spacing w:val="-8"/>
          <w:position w:val="26"/>
        </w:rPr>
        <w:t>块，共计</w:t>
      </w:r>
      <w:r>
        <w:rPr>
          <w:spacing w:val="-38"/>
          <w:position w:val="26"/>
        </w:rPr>
        <w:t xml:space="preserve"> </w:t>
      </w:r>
      <w:r>
        <w:rPr>
          <w:spacing w:val="-8"/>
          <w:position w:val="26"/>
        </w:rPr>
        <w:t>100</w:t>
      </w:r>
      <w:r>
        <w:rPr>
          <w:spacing w:val="-61"/>
          <w:position w:val="26"/>
        </w:rPr>
        <w:t xml:space="preserve"> </w:t>
      </w:r>
      <w:r>
        <w:rPr>
          <w:rFonts w:hint="eastAsia" w:ascii="宋体" w:hAnsi="宋体" w:cs="宋体"/>
          <w:spacing w:val="-8"/>
          <w:position w:val="26"/>
        </w:rPr>
        <w:t>块</w:t>
      </w:r>
    </w:p>
    <w:p>
      <w:pPr>
        <w:pStyle w:val="2"/>
        <w:spacing w:before="1" w:line="220" w:lineRule="auto"/>
        <w:ind w:left="19"/>
      </w:pPr>
      <w:r>
        <w:rPr>
          <w:rFonts w:hint="eastAsia" w:ascii="宋体" w:hAnsi="宋体" w:cs="宋体"/>
          <w:spacing w:val="-17"/>
        </w:rPr>
        <w:t>积木；</w:t>
      </w:r>
    </w:p>
    <w:p>
      <w:pPr>
        <w:spacing w:line="254" w:lineRule="auto"/>
      </w:pPr>
    </w:p>
    <w:p>
      <w:pPr>
        <w:pStyle w:val="2"/>
        <w:spacing w:before="69" w:line="220" w:lineRule="auto"/>
        <w:ind w:left="22"/>
        <w:rPr>
          <w:sz w:val="21"/>
          <w:szCs w:val="21"/>
        </w:rPr>
      </w:pPr>
      <w:r>
        <w:rPr>
          <w:rFonts w:hint="eastAsia" w:ascii="宋体" w:hAnsi="宋体" w:cs="宋体"/>
          <w:spacing w:val="-3"/>
          <w:sz w:val="21"/>
          <w:szCs w:val="21"/>
        </w:rPr>
        <w:t>（基础积木</w:t>
      </w:r>
      <w:r>
        <w:rPr>
          <w:spacing w:val="-3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2X2</w:t>
      </w:r>
      <w:r>
        <w:rPr>
          <w:spacing w:val="-46"/>
          <w:sz w:val="21"/>
          <w:szCs w:val="21"/>
        </w:rPr>
        <w:t xml:space="preserve"> </w:t>
      </w:r>
      <w:r>
        <w:rPr>
          <w:rFonts w:hint="eastAsia" w:ascii="宋体" w:hAnsi="宋体" w:cs="宋体"/>
          <w:spacing w:val="-3"/>
          <w:sz w:val="21"/>
          <w:szCs w:val="21"/>
        </w:rPr>
        <w:t>长宽尺寸为：</w:t>
      </w:r>
      <w:r>
        <w:rPr>
          <w:spacing w:val="-3"/>
          <w:sz w:val="21"/>
          <w:szCs w:val="21"/>
        </w:rPr>
        <w:t xml:space="preserve"> 31.5mmX31.5mm;</w:t>
      </w:r>
      <w:r>
        <w:rPr>
          <w:rFonts w:hint="eastAsia" w:ascii="宋体" w:hAnsi="宋体" w:cs="宋体"/>
          <w:spacing w:val="-3"/>
          <w:sz w:val="21"/>
          <w:szCs w:val="21"/>
        </w:rPr>
        <w:t>基础积木</w:t>
      </w:r>
      <w:r>
        <w:rPr>
          <w:spacing w:val="-4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2X4</w:t>
      </w:r>
      <w:r>
        <w:rPr>
          <w:spacing w:val="-43"/>
          <w:sz w:val="21"/>
          <w:szCs w:val="21"/>
        </w:rPr>
        <w:t xml:space="preserve"> </w:t>
      </w:r>
      <w:r>
        <w:rPr>
          <w:rFonts w:hint="eastAsia" w:ascii="宋体" w:hAnsi="宋体" w:cs="宋体"/>
          <w:spacing w:val="-3"/>
          <w:sz w:val="21"/>
          <w:szCs w:val="21"/>
        </w:rPr>
        <w:t>长宽尺寸为：</w:t>
      </w:r>
      <w:r>
        <w:rPr>
          <w:spacing w:val="-3"/>
          <w:sz w:val="21"/>
          <w:szCs w:val="21"/>
        </w:rPr>
        <w:t xml:space="preserve">63mmX31mm; </w:t>
      </w:r>
      <w:r>
        <w:rPr>
          <w:rFonts w:hint="eastAsia" w:ascii="宋体" w:hAnsi="宋体" w:cs="宋体"/>
          <w:spacing w:val="-3"/>
          <w:sz w:val="21"/>
          <w:szCs w:val="21"/>
        </w:rPr>
        <w:t>）</w:t>
      </w:r>
    </w:p>
    <w:p>
      <w:pPr>
        <w:spacing w:line="246" w:lineRule="auto"/>
      </w:pPr>
    </w:p>
    <w:p>
      <w:pPr>
        <w:pStyle w:val="2"/>
        <w:spacing w:before="92" w:line="221" w:lineRule="auto"/>
        <w:ind w:left="24"/>
        <w:outlineLvl w:val="0"/>
      </w:pPr>
      <w:r>
        <w:rPr>
          <w:b/>
          <w:bCs/>
          <w:spacing w:val="-14"/>
        </w:rPr>
        <w:t>3.</w:t>
      </w:r>
      <w:r>
        <w:rPr>
          <w:spacing w:val="31"/>
        </w:rPr>
        <w:t xml:space="preserve"> </w:t>
      </w:r>
      <w:r>
        <w:rPr>
          <w:rFonts w:hint="eastAsia" w:ascii="宋体" w:hAnsi="宋体" w:cs="宋体"/>
          <w:b/>
          <w:bCs/>
          <w:spacing w:val="-14"/>
        </w:rPr>
        <w:t>队员要求：</w:t>
      </w:r>
    </w:p>
    <w:p>
      <w:pPr>
        <w:pStyle w:val="2"/>
        <w:spacing w:before="288" w:line="624" w:lineRule="exact"/>
        <w:ind w:right="1612"/>
      </w:pPr>
      <w:r>
        <w:rPr>
          <w:spacing w:val="-11"/>
          <w:position w:val="26"/>
        </w:rPr>
        <w:t>3</w:t>
      </w:r>
      <w:r>
        <w:rPr>
          <w:spacing w:val="-55"/>
          <w:position w:val="26"/>
        </w:rPr>
        <w:t xml:space="preserve"> </w:t>
      </w:r>
      <w:r>
        <w:rPr>
          <w:rFonts w:hint="eastAsia" w:ascii="宋体" w:hAnsi="宋体" w:cs="宋体"/>
          <w:spacing w:val="-11"/>
          <w:position w:val="26"/>
        </w:rPr>
        <w:t>名</w:t>
      </w:r>
      <w:r>
        <w:rPr>
          <w:spacing w:val="-54"/>
          <w:position w:val="26"/>
        </w:rPr>
        <w:t xml:space="preserve"> </w:t>
      </w:r>
      <w:r>
        <w:rPr>
          <w:spacing w:val="-11"/>
          <w:position w:val="26"/>
          <w:lang w:eastAsia="zh-CN"/>
        </w:rPr>
        <w:t>4-7</w:t>
      </w:r>
      <w:r>
        <w:rPr>
          <w:rFonts w:hint="eastAsia" w:ascii="宋体" w:hAnsi="宋体" w:cs="宋体"/>
          <w:spacing w:val="-11"/>
          <w:position w:val="26"/>
        </w:rPr>
        <w:t>周岁（以幼儿公历生日为准）</w:t>
      </w:r>
      <w:r>
        <w:rPr>
          <w:spacing w:val="-11"/>
          <w:position w:val="26"/>
        </w:rPr>
        <w:t xml:space="preserve"> </w:t>
      </w:r>
      <w:r>
        <w:rPr>
          <w:rFonts w:hint="eastAsia" w:ascii="宋体" w:hAnsi="宋体" w:cs="宋体"/>
          <w:spacing w:val="-11"/>
          <w:position w:val="26"/>
        </w:rPr>
        <w:t>的幼儿</w:t>
      </w:r>
      <w:r>
        <w:rPr>
          <w:rFonts w:hint="eastAsia" w:ascii="宋体" w:hAnsi="宋体" w:cs="宋体"/>
          <w:spacing w:val="-12"/>
          <w:position w:val="26"/>
        </w:rPr>
        <w:t>与</w:t>
      </w:r>
      <w:r>
        <w:rPr>
          <w:spacing w:val="-38"/>
          <w:position w:val="26"/>
        </w:rPr>
        <w:t xml:space="preserve"> </w:t>
      </w:r>
      <w:r>
        <w:rPr>
          <w:spacing w:val="-12"/>
          <w:position w:val="26"/>
        </w:rPr>
        <w:t>1</w:t>
      </w:r>
      <w:r>
        <w:rPr>
          <w:spacing w:val="-54"/>
          <w:position w:val="26"/>
        </w:rPr>
        <w:t xml:space="preserve"> </w:t>
      </w:r>
      <w:r>
        <w:rPr>
          <w:rFonts w:hint="eastAsia" w:ascii="宋体" w:hAnsi="宋体" w:cs="宋体"/>
          <w:spacing w:val="-12"/>
          <w:position w:val="26"/>
        </w:rPr>
        <w:t>名成年人</w:t>
      </w:r>
    </w:p>
    <w:p>
      <w:pPr>
        <w:pStyle w:val="2"/>
        <w:spacing w:line="220" w:lineRule="auto"/>
        <w:ind w:left="22"/>
      </w:pPr>
      <w:r>
        <w:rPr>
          <w:rFonts w:hint="eastAsia" w:ascii="宋体" w:hAnsi="宋体" w:cs="宋体"/>
          <w:spacing w:val="-10"/>
        </w:rPr>
        <w:t>教练员。</w:t>
      </w:r>
    </w:p>
    <w:p>
      <w:pPr>
        <w:pStyle w:val="2"/>
        <w:spacing w:before="290" w:line="221" w:lineRule="auto"/>
        <w:ind w:left="18"/>
        <w:outlineLvl w:val="0"/>
      </w:pPr>
      <w:r>
        <w:rPr>
          <w:b/>
          <w:bCs/>
          <w:spacing w:val="-8"/>
        </w:rPr>
        <w:t>4.</w:t>
      </w:r>
      <w:r>
        <w:rPr>
          <w:spacing w:val="-8"/>
        </w:rPr>
        <w:t xml:space="preserve"> </w:t>
      </w:r>
      <w:r>
        <w:rPr>
          <w:rFonts w:hint="eastAsia" w:ascii="宋体" w:hAnsi="宋体" w:cs="宋体"/>
          <w:b/>
          <w:bCs/>
          <w:spacing w:val="-8"/>
        </w:rPr>
        <w:t>场地要求：</w:t>
      </w:r>
    </w:p>
    <w:p>
      <w:pPr>
        <w:pStyle w:val="2"/>
        <w:spacing w:before="290" w:line="220" w:lineRule="auto"/>
        <w:ind w:left="446"/>
      </w:pPr>
      <w:r>
        <w:rPr>
          <w:rFonts w:hint="eastAsia" w:ascii="宋体" w:hAnsi="宋体" w:cs="宋体"/>
          <w:spacing w:val="-2"/>
        </w:rPr>
        <w:t>光滑平整的地面。</w:t>
      </w:r>
    </w:p>
    <w:p>
      <w:pPr>
        <w:pStyle w:val="2"/>
        <w:spacing w:before="290" w:line="221" w:lineRule="auto"/>
        <w:ind w:left="24"/>
        <w:outlineLvl w:val="0"/>
      </w:pPr>
      <w:r>
        <w:rPr>
          <w:b/>
          <w:bCs/>
          <w:spacing w:val="-5"/>
        </w:rPr>
        <w:t>5.</w:t>
      </w:r>
      <w:r>
        <w:rPr>
          <w:spacing w:val="-5"/>
        </w:rPr>
        <w:t xml:space="preserve"> </w:t>
      </w:r>
      <w:r>
        <w:rPr>
          <w:rFonts w:hint="eastAsia" w:ascii="宋体" w:hAnsi="宋体" w:cs="宋体"/>
          <w:b/>
          <w:bCs/>
          <w:spacing w:val="-5"/>
        </w:rPr>
        <w:t>场地图</w:t>
      </w:r>
      <w:r>
        <w:rPr>
          <w:rFonts w:hint="eastAsia" w:ascii="宋体" w:hAnsi="宋体" w:cs="宋体"/>
          <w:b/>
          <w:bCs/>
          <w:spacing w:val="-4"/>
        </w:rPr>
        <w:t>：（</w:t>
      </w:r>
      <w:r>
        <w:rPr>
          <w:rFonts w:hint="eastAsia" w:ascii="宋体" w:hAnsi="宋体" w:cs="宋体"/>
          <w:b/>
          <w:bCs/>
          <w:spacing w:val="-5"/>
        </w:rPr>
        <w:t>如下图）</w:t>
      </w:r>
    </w:p>
    <w:p>
      <w:pPr>
        <w:spacing w:line="221" w:lineRule="auto"/>
        <w:sectPr>
          <w:headerReference r:id="rId4" w:type="default"/>
          <w:pgSz w:w="11907" w:h="16839"/>
          <w:pgMar w:top="1345" w:right="1411" w:bottom="0" w:left="1410" w:header="966" w:footer="0" w:gutter="0"/>
          <w:cols w:space="720" w:num="1"/>
        </w:sectPr>
      </w:pPr>
    </w:p>
    <w:p>
      <w:pPr>
        <w:spacing w:before="241" w:line="240" w:lineRule="auto"/>
        <w:ind w:firstLine="1821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30" o:spt="75" alt="196ad1241b4dd8636794913e58d9fb2" type="#_x0000_t75" style="height:314.25pt;width:345.75pt;" filled="f" o:preferrelative="t" stroked="f" coordsize="21600,21600">
            <v:path/>
            <v:fill on="f" focussize="0,0"/>
            <v:stroke on="f"/>
            <v:imagedata r:id="rId11" o:title="196ad1241b4dd8636794913e58d9fb2"/>
            <o:lock v:ext="edit" aspectratio="t"/>
            <w10:wrap type="none"/>
            <w10:anchorlock/>
          </v:shape>
        </w:pict>
      </w:r>
      <w:bookmarkStart w:id="0" w:name="_GoBack"/>
      <w:bookmarkEnd w:id="0"/>
    </w:p>
    <w:p>
      <w:pPr>
        <w:pStyle w:val="2"/>
        <w:spacing w:before="280" w:line="220" w:lineRule="auto"/>
        <w:ind w:left="1"/>
        <w:outlineLvl w:val="0"/>
      </w:pPr>
      <w:r>
        <w:rPr>
          <w:b/>
          <w:bCs/>
          <w:spacing w:val="-4"/>
        </w:rPr>
        <w:t>6.</w:t>
      </w:r>
      <w:r>
        <w:rPr>
          <w:spacing w:val="-4"/>
        </w:rPr>
        <w:t xml:space="preserve"> </w:t>
      </w:r>
      <w:r>
        <w:rPr>
          <w:rFonts w:hint="eastAsia" w:ascii="宋体" w:hAnsi="宋体" w:cs="宋体"/>
          <w:b/>
          <w:bCs/>
          <w:spacing w:val="-4"/>
        </w:rPr>
        <w:t>任务说明</w:t>
      </w:r>
    </w:p>
    <w:p>
      <w:pPr>
        <w:pStyle w:val="2"/>
        <w:spacing w:before="288" w:line="412" w:lineRule="auto"/>
        <w:ind w:left="4" w:right="7" w:firstLine="577"/>
      </w:pPr>
      <w:r>
        <w:rPr>
          <w:rFonts w:hint="eastAsia" w:ascii="宋体" w:hAnsi="宋体" w:cs="宋体"/>
          <w:spacing w:val="2"/>
        </w:rPr>
        <w:t>固碳减排，植树造林是实现碳中和应对全球气候变暖而提出的解决方</w:t>
      </w:r>
      <w:r>
        <w:rPr>
          <w:spacing w:val="11"/>
        </w:rPr>
        <w:t xml:space="preserve"> </w:t>
      </w:r>
      <w:r>
        <w:rPr>
          <w:rFonts w:hint="eastAsia" w:ascii="宋体" w:hAnsi="宋体" w:cs="宋体"/>
          <w:spacing w:val="-10"/>
        </w:rPr>
        <w:t>式；本季活动，</w:t>
      </w:r>
      <w:r>
        <w:rPr>
          <w:spacing w:val="-60"/>
        </w:rPr>
        <w:t xml:space="preserve"> </w:t>
      </w:r>
      <w:r>
        <w:rPr>
          <w:rFonts w:hint="eastAsia" w:ascii="宋体" w:hAnsi="宋体" w:cs="宋体"/>
          <w:spacing w:val="-10"/>
        </w:rPr>
        <w:t>队伍队员需要使用固定的积木零件，在有效的活动时间内，</w:t>
      </w:r>
    </w:p>
    <w:p>
      <w:pPr>
        <w:pStyle w:val="2"/>
        <w:spacing w:line="220" w:lineRule="auto"/>
      </w:pPr>
      <w:r>
        <w:rPr>
          <w:rFonts w:hint="eastAsia" w:ascii="宋体" w:hAnsi="宋体" w:cs="宋体"/>
          <w:spacing w:val="-1"/>
        </w:rPr>
        <w:t>搭建</w:t>
      </w:r>
      <w:r>
        <w:rPr>
          <w:spacing w:val="-1"/>
        </w:rPr>
        <w:t>“</w:t>
      </w:r>
      <w:r>
        <w:rPr>
          <w:rFonts w:hint="eastAsia" w:ascii="宋体" w:hAnsi="宋体" w:cs="宋体"/>
          <w:spacing w:val="-1"/>
        </w:rPr>
        <w:t>固碳球体</w:t>
      </w:r>
      <w:r>
        <w:rPr>
          <w:spacing w:val="-1"/>
        </w:rPr>
        <w:t>”</w:t>
      </w:r>
      <w:r>
        <w:rPr>
          <w:rFonts w:hint="eastAsia" w:ascii="宋体" w:hAnsi="宋体" w:cs="宋体"/>
          <w:spacing w:val="-1"/>
        </w:rPr>
        <w:t>模型和</w:t>
      </w:r>
      <w:r>
        <w:rPr>
          <w:spacing w:val="-1"/>
        </w:rPr>
        <w:t>“</w:t>
      </w:r>
      <w:r>
        <w:rPr>
          <w:rFonts w:hint="eastAsia" w:ascii="宋体" w:hAnsi="宋体" w:cs="宋体"/>
          <w:spacing w:val="-1"/>
        </w:rPr>
        <w:t>树</w:t>
      </w:r>
      <w:r>
        <w:rPr>
          <w:spacing w:val="-1"/>
        </w:rPr>
        <w:t>”</w:t>
      </w:r>
      <w:r>
        <w:rPr>
          <w:rFonts w:hint="eastAsia" w:ascii="宋体" w:hAnsi="宋体" w:cs="宋体"/>
          <w:spacing w:val="-1"/>
        </w:rPr>
        <w:t>模型。具体要求如下：</w:t>
      </w:r>
    </w:p>
    <w:p>
      <w:pPr>
        <w:pStyle w:val="2"/>
        <w:spacing w:before="290" w:line="624" w:lineRule="exact"/>
        <w:jc w:val="right"/>
      </w:pPr>
      <w:r>
        <w:rPr>
          <w:spacing w:val="-5"/>
          <w:position w:val="26"/>
        </w:rPr>
        <w:t>A</w:t>
      </w:r>
      <w:r>
        <w:rPr>
          <w:rFonts w:hint="eastAsia" w:ascii="宋体" w:hAnsi="宋体" w:cs="宋体"/>
          <w:spacing w:val="-5"/>
          <w:position w:val="26"/>
        </w:rPr>
        <w:t>、比赛时间为</w:t>
      </w:r>
      <w:r>
        <w:rPr>
          <w:spacing w:val="-55"/>
          <w:position w:val="26"/>
        </w:rPr>
        <w:t xml:space="preserve"> </w:t>
      </w:r>
      <w:r>
        <w:rPr>
          <w:spacing w:val="-5"/>
          <w:position w:val="26"/>
        </w:rPr>
        <w:t>5</w:t>
      </w:r>
      <w:r>
        <w:rPr>
          <w:spacing w:val="-55"/>
          <w:position w:val="26"/>
        </w:rPr>
        <w:t xml:space="preserve"> </w:t>
      </w:r>
      <w:r>
        <w:rPr>
          <w:rFonts w:hint="eastAsia" w:ascii="宋体" w:hAnsi="宋体" w:cs="宋体"/>
          <w:spacing w:val="-5"/>
          <w:position w:val="26"/>
        </w:rPr>
        <w:t>分钟，</w:t>
      </w:r>
      <w:r>
        <w:rPr>
          <w:spacing w:val="-63"/>
          <w:position w:val="26"/>
        </w:rPr>
        <w:t xml:space="preserve"> </w:t>
      </w:r>
      <w:r>
        <w:rPr>
          <w:spacing w:val="-5"/>
          <w:position w:val="26"/>
        </w:rPr>
        <w:t>“</w:t>
      </w:r>
      <w:r>
        <w:rPr>
          <w:rFonts w:hint="eastAsia" w:ascii="宋体" w:hAnsi="宋体" w:cs="宋体"/>
          <w:spacing w:val="-5"/>
          <w:position w:val="26"/>
        </w:rPr>
        <w:t>固碳球体</w:t>
      </w:r>
      <w:r>
        <w:rPr>
          <w:spacing w:val="-5"/>
          <w:position w:val="26"/>
        </w:rPr>
        <w:t>”</w:t>
      </w:r>
      <w:r>
        <w:rPr>
          <w:rFonts w:hint="eastAsia" w:ascii="宋体" w:hAnsi="宋体" w:cs="宋体"/>
          <w:spacing w:val="-5"/>
          <w:position w:val="26"/>
        </w:rPr>
        <w:t>模型</w:t>
      </w:r>
      <w:r>
        <w:rPr>
          <w:spacing w:val="-5"/>
          <w:position w:val="26"/>
        </w:rPr>
        <w:t>+“</w:t>
      </w:r>
      <w:r>
        <w:rPr>
          <w:rFonts w:hint="eastAsia" w:ascii="宋体" w:hAnsi="宋体" w:cs="宋体"/>
          <w:spacing w:val="-5"/>
          <w:position w:val="26"/>
        </w:rPr>
        <w:t>树</w:t>
      </w:r>
      <w:r>
        <w:rPr>
          <w:spacing w:val="-5"/>
          <w:position w:val="26"/>
        </w:rPr>
        <w:t>”</w:t>
      </w:r>
      <w:r>
        <w:rPr>
          <w:rFonts w:hint="eastAsia" w:ascii="宋体" w:hAnsi="宋体" w:cs="宋体"/>
          <w:spacing w:val="-5"/>
          <w:position w:val="26"/>
        </w:rPr>
        <w:t>模型</w:t>
      </w:r>
      <w:r>
        <w:rPr>
          <w:rFonts w:hint="eastAsia" w:ascii="宋体" w:hAnsi="宋体" w:cs="宋体"/>
          <w:spacing w:val="-6"/>
          <w:position w:val="26"/>
        </w:rPr>
        <w:t>的搭建须在</w:t>
      </w:r>
      <w:r>
        <w:rPr>
          <w:spacing w:val="-53"/>
          <w:position w:val="26"/>
        </w:rPr>
        <w:t xml:space="preserve"> </w:t>
      </w:r>
      <w:r>
        <w:rPr>
          <w:spacing w:val="-6"/>
          <w:position w:val="26"/>
        </w:rPr>
        <w:t>5</w:t>
      </w:r>
      <w:r>
        <w:rPr>
          <w:spacing w:val="-57"/>
          <w:position w:val="26"/>
        </w:rPr>
        <w:t xml:space="preserve"> </w:t>
      </w:r>
      <w:r>
        <w:rPr>
          <w:rFonts w:hint="eastAsia" w:ascii="宋体" w:hAnsi="宋体" w:cs="宋体"/>
          <w:spacing w:val="-6"/>
          <w:position w:val="26"/>
        </w:rPr>
        <w:t>分</w:t>
      </w:r>
    </w:p>
    <w:p>
      <w:pPr>
        <w:pStyle w:val="2"/>
        <w:spacing w:line="220" w:lineRule="auto"/>
        <w:ind w:left="420"/>
      </w:pPr>
      <w:r>
        <w:rPr>
          <w:rFonts w:hint="eastAsia" w:ascii="宋体" w:hAnsi="宋体" w:cs="宋体"/>
          <w:spacing w:val="-2"/>
        </w:rPr>
        <w:t>钟内完成；</w:t>
      </w:r>
    </w:p>
    <w:p>
      <w:pPr>
        <w:pStyle w:val="2"/>
        <w:spacing w:before="290" w:line="624" w:lineRule="exact"/>
        <w:jc w:val="right"/>
      </w:pPr>
      <w:r>
        <w:rPr>
          <w:spacing w:val="-13"/>
          <w:position w:val="26"/>
        </w:rPr>
        <w:t>B</w:t>
      </w:r>
      <w:r>
        <w:rPr>
          <w:rFonts w:hint="eastAsia" w:ascii="宋体" w:hAnsi="宋体" w:cs="宋体"/>
          <w:spacing w:val="-13"/>
          <w:position w:val="26"/>
        </w:rPr>
        <w:t>、</w:t>
      </w:r>
      <w:r>
        <w:rPr>
          <w:spacing w:val="-13"/>
          <w:position w:val="26"/>
        </w:rPr>
        <w:t xml:space="preserve"> “</w:t>
      </w:r>
      <w:r>
        <w:rPr>
          <w:rFonts w:hint="eastAsia" w:ascii="宋体" w:hAnsi="宋体" w:cs="宋体"/>
          <w:spacing w:val="-13"/>
          <w:position w:val="26"/>
        </w:rPr>
        <w:t>固碳球体</w:t>
      </w:r>
      <w:r>
        <w:rPr>
          <w:spacing w:val="-13"/>
          <w:position w:val="26"/>
        </w:rPr>
        <w:t>”</w:t>
      </w:r>
      <w:r>
        <w:rPr>
          <w:rFonts w:hint="eastAsia" w:ascii="宋体" w:hAnsi="宋体" w:cs="宋体"/>
          <w:spacing w:val="-13"/>
          <w:position w:val="26"/>
        </w:rPr>
        <w:t>模型平放在场地上时，</w:t>
      </w:r>
      <w:r>
        <w:rPr>
          <w:spacing w:val="-24"/>
          <w:position w:val="26"/>
        </w:rPr>
        <w:t xml:space="preserve"> </w:t>
      </w:r>
      <w:r>
        <w:rPr>
          <w:rFonts w:hint="eastAsia" w:ascii="宋体" w:hAnsi="宋体" w:cs="宋体"/>
          <w:spacing w:val="-13"/>
          <w:position w:val="26"/>
        </w:rPr>
        <w:t>其直径不得小于场地图纸中</w:t>
      </w:r>
      <w:r>
        <w:rPr>
          <w:spacing w:val="-13"/>
          <w:position w:val="26"/>
        </w:rPr>
        <w:t>“</w:t>
      </w:r>
      <w:r>
        <w:rPr>
          <w:rFonts w:hint="eastAsia" w:ascii="宋体" w:hAnsi="宋体" w:cs="宋体"/>
          <w:spacing w:val="-13"/>
          <w:position w:val="26"/>
        </w:rPr>
        <w:t>固</w:t>
      </w:r>
    </w:p>
    <w:p>
      <w:pPr>
        <w:pStyle w:val="2"/>
        <w:spacing w:before="1" w:line="220" w:lineRule="auto"/>
        <w:ind w:left="418"/>
      </w:pPr>
      <w:r>
        <w:rPr>
          <w:rFonts w:hint="eastAsia" w:ascii="宋体" w:hAnsi="宋体" w:cs="宋体"/>
          <w:spacing w:val="-2"/>
        </w:rPr>
        <w:t>碳球体</w:t>
      </w:r>
      <w:r>
        <w:rPr>
          <w:spacing w:val="-2"/>
        </w:rPr>
        <w:t>”</w:t>
      </w:r>
      <w:r>
        <w:rPr>
          <w:rFonts w:hint="eastAsia" w:ascii="宋体" w:hAnsi="宋体" w:cs="宋体"/>
          <w:spacing w:val="-2"/>
        </w:rPr>
        <w:t>区域大小；</w:t>
      </w:r>
    </w:p>
    <w:p>
      <w:pPr>
        <w:pStyle w:val="2"/>
        <w:spacing w:before="290" w:line="220" w:lineRule="auto"/>
        <w:ind w:left="416"/>
      </w:pPr>
      <w:r>
        <w:rPr>
          <w:spacing w:val="-7"/>
        </w:rPr>
        <w:t>C</w:t>
      </w:r>
      <w:r>
        <w:rPr>
          <w:rFonts w:hint="eastAsia" w:ascii="宋体" w:hAnsi="宋体" w:cs="宋体"/>
          <w:spacing w:val="-7"/>
        </w:rPr>
        <w:t>、</w:t>
      </w:r>
      <w:r>
        <w:rPr>
          <w:spacing w:val="-7"/>
        </w:rPr>
        <w:t xml:space="preserve"> “</w:t>
      </w:r>
      <w:r>
        <w:rPr>
          <w:rFonts w:hint="eastAsia" w:ascii="宋体" w:hAnsi="宋体" w:cs="宋体"/>
          <w:spacing w:val="-7"/>
        </w:rPr>
        <w:t>固碳球体</w:t>
      </w:r>
      <w:r>
        <w:rPr>
          <w:spacing w:val="-7"/>
        </w:rPr>
        <w:t>”</w:t>
      </w:r>
      <w:r>
        <w:rPr>
          <w:rFonts w:hint="eastAsia" w:ascii="宋体" w:hAnsi="宋体" w:cs="宋体"/>
          <w:spacing w:val="-7"/>
        </w:rPr>
        <w:t>模型应保持无破损、无残缺的完整的球体状态；</w:t>
      </w:r>
    </w:p>
    <w:p>
      <w:pPr>
        <w:pStyle w:val="2"/>
        <w:spacing w:before="290" w:line="624" w:lineRule="exact"/>
        <w:jc w:val="right"/>
      </w:pPr>
      <w:r>
        <w:rPr>
          <w:spacing w:val="-10"/>
          <w:position w:val="26"/>
        </w:rPr>
        <w:t>D</w:t>
      </w:r>
      <w:r>
        <w:rPr>
          <w:rFonts w:hint="eastAsia" w:ascii="宋体" w:hAnsi="宋体" w:cs="宋体"/>
          <w:spacing w:val="-10"/>
          <w:position w:val="26"/>
        </w:rPr>
        <w:t>、</w:t>
      </w:r>
      <w:r>
        <w:rPr>
          <w:spacing w:val="-10"/>
          <w:position w:val="26"/>
        </w:rPr>
        <w:t xml:space="preserve"> “</w:t>
      </w:r>
      <w:r>
        <w:rPr>
          <w:rFonts w:hint="eastAsia" w:ascii="宋体" w:hAnsi="宋体" w:cs="宋体"/>
          <w:spacing w:val="-10"/>
          <w:position w:val="26"/>
        </w:rPr>
        <w:t>固碳球体</w:t>
      </w:r>
      <w:r>
        <w:rPr>
          <w:spacing w:val="-10"/>
          <w:position w:val="26"/>
        </w:rPr>
        <w:t>”</w:t>
      </w:r>
      <w:r>
        <w:rPr>
          <w:rFonts w:hint="eastAsia" w:ascii="宋体" w:hAnsi="宋体" w:cs="宋体"/>
          <w:spacing w:val="-10"/>
          <w:position w:val="26"/>
        </w:rPr>
        <w:t>模型应是积木搭建出来的球体模型，球体模型中有一个</w:t>
      </w:r>
    </w:p>
    <w:p>
      <w:pPr>
        <w:pStyle w:val="2"/>
        <w:spacing w:line="220" w:lineRule="auto"/>
        <w:ind w:left="420"/>
      </w:pPr>
      <w:r>
        <w:rPr>
          <w:rFonts w:hint="eastAsia" w:ascii="宋体" w:hAnsi="宋体" w:cs="宋体"/>
          <w:spacing w:val="-2"/>
        </w:rPr>
        <w:t>连续的曲面，即是球心到球面的任意点距离都一样；</w:t>
      </w:r>
    </w:p>
    <w:p>
      <w:pPr>
        <w:pStyle w:val="2"/>
        <w:spacing w:before="310" w:line="220" w:lineRule="auto"/>
        <w:ind w:right="1"/>
        <w:jc w:val="right"/>
        <w:rPr>
          <w:sz w:val="24"/>
          <w:szCs w:val="24"/>
        </w:rPr>
      </w:pPr>
      <w:r>
        <w:rPr>
          <w:rFonts w:hint="eastAsia" w:ascii="宋体" w:hAnsi="宋体" w:cs="宋体"/>
          <w:spacing w:val="-2"/>
          <w:sz w:val="24"/>
          <w:szCs w:val="24"/>
        </w:rPr>
        <w:t>（注：</w:t>
      </w:r>
      <w:r>
        <w:rPr>
          <w:spacing w:val="-2"/>
          <w:sz w:val="24"/>
          <w:szCs w:val="24"/>
        </w:rPr>
        <w:t>“</w:t>
      </w:r>
      <w:r>
        <w:rPr>
          <w:rFonts w:hint="eastAsia" w:ascii="宋体" w:hAnsi="宋体" w:cs="宋体"/>
          <w:spacing w:val="-2"/>
          <w:sz w:val="24"/>
          <w:szCs w:val="24"/>
        </w:rPr>
        <w:t>固碳球体</w:t>
      </w:r>
      <w:r>
        <w:rPr>
          <w:spacing w:val="-2"/>
          <w:sz w:val="24"/>
          <w:szCs w:val="24"/>
        </w:rPr>
        <w:t>”</w:t>
      </w:r>
      <w:r>
        <w:rPr>
          <w:rFonts w:hint="eastAsia" w:ascii="宋体" w:hAnsi="宋体" w:cs="宋体"/>
          <w:spacing w:val="-2"/>
          <w:sz w:val="24"/>
          <w:szCs w:val="24"/>
        </w:rPr>
        <w:t>模型球面上任意取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</w:t>
      </w:r>
      <w:r>
        <w:rPr>
          <w:spacing w:val="-48"/>
          <w:sz w:val="24"/>
          <w:szCs w:val="24"/>
        </w:rPr>
        <w:t xml:space="preserve"> </w:t>
      </w:r>
      <w:r>
        <w:rPr>
          <w:rFonts w:hint="eastAsia" w:ascii="宋体" w:hAnsi="宋体" w:cs="宋体"/>
          <w:spacing w:val="-2"/>
          <w:sz w:val="24"/>
          <w:szCs w:val="24"/>
        </w:rPr>
        <w:t>个点，这</w:t>
      </w:r>
      <w:r>
        <w:rPr>
          <w:spacing w:val="-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</w:t>
      </w:r>
      <w:r>
        <w:rPr>
          <w:spacing w:val="-36"/>
          <w:sz w:val="24"/>
          <w:szCs w:val="24"/>
        </w:rPr>
        <w:t xml:space="preserve"> </w:t>
      </w:r>
      <w:r>
        <w:rPr>
          <w:rFonts w:hint="eastAsia" w:ascii="宋体" w:hAnsi="宋体" w:cs="宋体"/>
          <w:spacing w:val="-2"/>
          <w:sz w:val="24"/>
          <w:szCs w:val="24"/>
        </w:rPr>
        <w:t>点到球心的距离误</w:t>
      </w:r>
      <w:r>
        <w:rPr>
          <w:rFonts w:hint="eastAsia" w:ascii="宋体" w:hAnsi="宋体" w:cs="宋体"/>
          <w:spacing w:val="-3"/>
          <w:sz w:val="24"/>
          <w:szCs w:val="24"/>
        </w:rPr>
        <w:t>差小于等于</w:t>
      </w:r>
    </w:p>
    <w:p>
      <w:pPr>
        <w:spacing w:line="220" w:lineRule="auto"/>
        <w:rPr>
          <w:sz w:val="24"/>
          <w:szCs w:val="24"/>
        </w:rPr>
        <w:sectPr>
          <w:headerReference r:id="rId5" w:type="default"/>
          <w:footerReference r:id="rId6" w:type="default"/>
          <w:pgSz w:w="11907" w:h="16839"/>
          <w:pgMar w:top="1345" w:right="1414" w:bottom="2061" w:left="1430" w:header="966" w:footer="1760" w:gutter="0"/>
          <w:cols w:space="720" w:num="1"/>
        </w:sectPr>
      </w:pPr>
    </w:p>
    <w:p>
      <w:pPr>
        <w:pStyle w:val="2"/>
        <w:spacing w:before="305" w:line="624" w:lineRule="exact"/>
        <w:ind w:left="415"/>
      </w:pPr>
      <w:r>
        <w:rPr>
          <w:spacing w:val="-5"/>
          <w:position w:val="26"/>
        </w:rPr>
        <w:t>E</w:t>
      </w:r>
      <w:r>
        <w:rPr>
          <w:rFonts w:hint="eastAsia" w:ascii="宋体" w:hAnsi="宋体" w:cs="宋体"/>
          <w:spacing w:val="-5"/>
          <w:position w:val="26"/>
        </w:rPr>
        <w:t>、</w:t>
      </w:r>
      <w:r>
        <w:rPr>
          <w:spacing w:val="-5"/>
          <w:position w:val="26"/>
        </w:rPr>
        <w:t xml:space="preserve"> “</w:t>
      </w:r>
      <w:r>
        <w:rPr>
          <w:rFonts w:hint="eastAsia" w:ascii="宋体" w:hAnsi="宋体" w:cs="宋体"/>
          <w:spacing w:val="-5"/>
          <w:position w:val="26"/>
        </w:rPr>
        <w:t>树</w:t>
      </w:r>
      <w:r>
        <w:rPr>
          <w:spacing w:val="-5"/>
          <w:position w:val="26"/>
        </w:rPr>
        <w:t>”</w:t>
      </w:r>
      <w:r>
        <w:rPr>
          <w:rFonts w:hint="eastAsia" w:ascii="宋体" w:hAnsi="宋体" w:cs="宋体"/>
          <w:spacing w:val="-5"/>
          <w:position w:val="26"/>
        </w:rPr>
        <w:t>模型底座大小不得超过场地图纸中对应的</w:t>
      </w:r>
      <w:r>
        <w:rPr>
          <w:spacing w:val="-5"/>
          <w:position w:val="26"/>
        </w:rPr>
        <w:t>“</w:t>
      </w:r>
      <w:r>
        <w:rPr>
          <w:rFonts w:hint="eastAsia" w:ascii="宋体" w:hAnsi="宋体" w:cs="宋体"/>
          <w:spacing w:val="-5"/>
          <w:position w:val="26"/>
        </w:rPr>
        <w:t>树</w:t>
      </w:r>
      <w:r>
        <w:rPr>
          <w:spacing w:val="-5"/>
          <w:position w:val="26"/>
        </w:rPr>
        <w:t>”</w:t>
      </w:r>
      <w:r>
        <w:rPr>
          <w:rFonts w:hint="eastAsia" w:ascii="宋体" w:hAnsi="宋体" w:cs="宋体"/>
          <w:spacing w:val="-5"/>
          <w:position w:val="26"/>
        </w:rPr>
        <w:t>区域大小；</w:t>
      </w:r>
    </w:p>
    <w:p>
      <w:pPr>
        <w:pStyle w:val="2"/>
        <w:spacing w:line="220" w:lineRule="auto"/>
        <w:ind w:left="414"/>
      </w:pPr>
      <w:r>
        <w:rPr>
          <w:spacing w:val="-8"/>
        </w:rPr>
        <w:t>F</w:t>
      </w:r>
      <w:r>
        <w:rPr>
          <w:rFonts w:hint="eastAsia" w:ascii="宋体" w:hAnsi="宋体" w:cs="宋体"/>
          <w:spacing w:val="-8"/>
        </w:rPr>
        <w:t>、</w:t>
      </w:r>
      <w:r>
        <w:rPr>
          <w:spacing w:val="-8"/>
        </w:rPr>
        <w:t xml:space="preserve"> “</w:t>
      </w:r>
      <w:r>
        <w:rPr>
          <w:rFonts w:hint="eastAsia" w:ascii="宋体" w:hAnsi="宋体" w:cs="宋体"/>
          <w:spacing w:val="-8"/>
        </w:rPr>
        <w:t>树</w:t>
      </w:r>
      <w:r>
        <w:rPr>
          <w:spacing w:val="-8"/>
        </w:rPr>
        <w:t>”</w:t>
      </w:r>
      <w:r>
        <w:rPr>
          <w:rFonts w:hint="eastAsia" w:ascii="宋体" w:hAnsi="宋体" w:cs="宋体"/>
          <w:spacing w:val="-8"/>
        </w:rPr>
        <w:t>模型高度不得小于</w:t>
      </w:r>
      <w:r>
        <w:rPr>
          <w:spacing w:val="-38"/>
        </w:rPr>
        <w:t xml:space="preserve"> </w:t>
      </w:r>
      <w:r>
        <w:rPr>
          <w:spacing w:val="-8"/>
        </w:rPr>
        <w:t>15</w:t>
      </w:r>
      <w:r>
        <w:rPr>
          <w:spacing w:val="-58"/>
        </w:rPr>
        <w:t xml:space="preserve"> </w:t>
      </w:r>
      <w:r>
        <w:rPr>
          <w:rFonts w:hint="eastAsia" w:ascii="宋体" w:hAnsi="宋体" w:cs="宋体"/>
          <w:spacing w:val="-8"/>
        </w:rPr>
        <w:t>块</w:t>
      </w:r>
      <w:r>
        <w:rPr>
          <w:spacing w:val="-58"/>
        </w:rPr>
        <w:t xml:space="preserve"> </w:t>
      </w:r>
      <w:r>
        <w:rPr>
          <w:spacing w:val="-8"/>
        </w:rPr>
        <w:t>2X2</w:t>
      </w:r>
      <w:r>
        <w:rPr>
          <w:spacing w:val="-58"/>
        </w:rPr>
        <w:t xml:space="preserve"> </w:t>
      </w:r>
      <w:r>
        <w:rPr>
          <w:rFonts w:hint="eastAsia" w:ascii="宋体" w:hAnsi="宋体" w:cs="宋体"/>
          <w:spacing w:val="-8"/>
        </w:rPr>
        <w:t>积木</w:t>
      </w:r>
      <w:r>
        <w:rPr>
          <w:rFonts w:hint="eastAsia" w:ascii="宋体" w:hAnsi="宋体" w:cs="宋体"/>
          <w:spacing w:val="-9"/>
        </w:rPr>
        <w:t>的高度；</w:t>
      </w:r>
    </w:p>
    <w:p>
      <w:pPr>
        <w:pStyle w:val="2"/>
        <w:spacing w:before="290" w:line="624" w:lineRule="exact"/>
        <w:ind w:left="415"/>
      </w:pPr>
      <w:r>
        <w:rPr>
          <w:spacing w:val="-8"/>
          <w:position w:val="26"/>
        </w:rPr>
        <w:t>G</w:t>
      </w:r>
      <w:r>
        <w:rPr>
          <w:rFonts w:hint="eastAsia" w:ascii="宋体" w:hAnsi="宋体" w:cs="宋体"/>
          <w:spacing w:val="-8"/>
          <w:position w:val="26"/>
        </w:rPr>
        <w:t>、</w:t>
      </w:r>
      <w:r>
        <w:rPr>
          <w:spacing w:val="-44"/>
          <w:position w:val="26"/>
        </w:rPr>
        <w:t xml:space="preserve"> </w:t>
      </w:r>
      <w:r>
        <w:rPr>
          <w:spacing w:val="-8"/>
          <w:position w:val="26"/>
        </w:rPr>
        <w:t>“</w:t>
      </w:r>
      <w:r>
        <w:rPr>
          <w:rFonts w:hint="eastAsia" w:ascii="宋体" w:hAnsi="宋体" w:cs="宋体"/>
          <w:spacing w:val="-8"/>
          <w:position w:val="26"/>
        </w:rPr>
        <w:t>树</w:t>
      </w:r>
      <w:r>
        <w:rPr>
          <w:spacing w:val="-8"/>
          <w:position w:val="26"/>
        </w:rPr>
        <w:t>”</w:t>
      </w:r>
      <w:r>
        <w:rPr>
          <w:rFonts w:hint="eastAsia" w:ascii="宋体" w:hAnsi="宋体" w:cs="宋体"/>
          <w:spacing w:val="-8"/>
          <w:position w:val="26"/>
        </w:rPr>
        <w:t>模型树冠部分向四周的延展度应超过场地图纸中</w:t>
      </w:r>
      <w:r>
        <w:rPr>
          <w:spacing w:val="-8"/>
          <w:position w:val="26"/>
        </w:rPr>
        <w:t>“</w:t>
      </w:r>
      <w:r>
        <w:rPr>
          <w:rFonts w:hint="eastAsia" w:ascii="宋体" w:hAnsi="宋体" w:cs="宋体"/>
          <w:spacing w:val="-8"/>
          <w:position w:val="26"/>
        </w:rPr>
        <w:t>树</w:t>
      </w:r>
      <w:r>
        <w:rPr>
          <w:spacing w:val="-8"/>
          <w:position w:val="26"/>
        </w:rPr>
        <w:t>”</w:t>
      </w:r>
      <w:r>
        <w:rPr>
          <w:rFonts w:hint="eastAsia" w:ascii="宋体" w:hAnsi="宋体" w:cs="宋体"/>
          <w:spacing w:val="-8"/>
          <w:position w:val="26"/>
        </w:rPr>
        <w:t>影子树</w:t>
      </w:r>
    </w:p>
    <w:p>
      <w:pPr>
        <w:pStyle w:val="2"/>
        <w:spacing w:line="220" w:lineRule="auto"/>
        <w:ind w:left="423"/>
      </w:pPr>
      <w:r>
        <w:rPr>
          <w:rFonts w:hint="eastAsia" w:ascii="宋体" w:hAnsi="宋体" w:cs="宋体"/>
          <w:spacing w:val="-15"/>
        </w:rPr>
        <w:t>冠位置；</w:t>
      </w:r>
    </w:p>
    <w:p>
      <w:pPr>
        <w:pStyle w:val="2"/>
        <w:spacing w:before="289" w:line="412" w:lineRule="auto"/>
        <w:ind w:left="433" w:right="700" w:hanging="21"/>
        <w:jc w:val="both"/>
      </w:pPr>
      <w:r>
        <w:rPr>
          <w:spacing w:val="-15"/>
        </w:rPr>
        <w:t>H</w:t>
      </w:r>
      <w:r>
        <w:rPr>
          <w:rFonts w:hint="eastAsia" w:ascii="宋体" w:hAnsi="宋体" w:cs="宋体"/>
          <w:spacing w:val="-15"/>
        </w:rPr>
        <w:t>、</w:t>
      </w:r>
      <w:r>
        <w:rPr>
          <w:spacing w:val="-15"/>
        </w:rPr>
        <w:t xml:space="preserve"> “</w:t>
      </w:r>
      <w:r>
        <w:rPr>
          <w:rFonts w:hint="eastAsia" w:ascii="宋体" w:hAnsi="宋体" w:cs="宋体"/>
          <w:spacing w:val="-15"/>
        </w:rPr>
        <w:t>固碳球体</w:t>
      </w:r>
      <w:r>
        <w:rPr>
          <w:spacing w:val="-15"/>
        </w:rPr>
        <w:t>”</w:t>
      </w:r>
      <w:r>
        <w:rPr>
          <w:rFonts w:hint="eastAsia" w:ascii="宋体" w:hAnsi="宋体" w:cs="宋体"/>
          <w:spacing w:val="-15"/>
        </w:rPr>
        <w:t>模型和</w:t>
      </w:r>
      <w:r>
        <w:rPr>
          <w:spacing w:val="-15"/>
        </w:rPr>
        <w:t>“</w:t>
      </w:r>
      <w:r>
        <w:rPr>
          <w:rFonts w:hint="eastAsia" w:ascii="宋体" w:hAnsi="宋体" w:cs="宋体"/>
          <w:spacing w:val="-15"/>
        </w:rPr>
        <w:t>树</w:t>
      </w:r>
      <w:r>
        <w:rPr>
          <w:spacing w:val="-15"/>
        </w:rPr>
        <w:t>”</w:t>
      </w:r>
      <w:r>
        <w:rPr>
          <w:rFonts w:hint="eastAsia" w:ascii="宋体" w:hAnsi="宋体" w:cs="宋体"/>
          <w:spacing w:val="-15"/>
        </w:rPr>
        <w:t>模型均须在活动</w:t>
      </w:r>
      <w:r>
        <w:rPr>
          <w:rFonts w:hint="eastAsia" w:ascii="宋体" w:hAnsi="宋体" w:cs="宋体"/>
          <w:spacing w:val="-16"/>
        </w:rPr>
        <w:t>计时结束时保持稳定状态；</w:t>
      </w:r>
      <w:r>
        <w:t xml:space="preserve"> </w:t>
      </w:r>
      <w:r>
        <w:rPr>
          <w:spacing w:val="-2"/>
        </w:rPr>
        <w:t>I</w:t>
      </w:r>
      <w:r>
        <w:rPr>
          <w:rFonts w:hint="eastAsia" w:ascii="宋体" w:hAnsi="宋体" w:cs="宋体"/>
          <w:spacing w:val="-2"/>
        </w:rPr>
        <w:t>、活动以</w:t>
      </w:r>
      <w:r>
        <w:rPr>
          <w:spacing w:val="-2"/>
        </w:rPr>
        <w:t xml:space="preserve"> 5 </w:t>
      </w:r>
      <w:r>
        <w:rPr>
          <w:rFonts w:hint="eastAsia" w:ascii="宋体" w:hAnsi="宋体" w:cs="宋体"/>
          <w:spacing w:val="-2"/>
        </w:rPr>
        <w:t>分钟计时结束或队伍举手示意裁判时的时间为计时有效状</w:t>
      </w:r>
    </w:p>
    <w:p>
      <w:pPr>
        <w:pStyle w:val="2"/>
        <w:spacing w:line="222" w:lineRule="auto"/>
        <w:ind w:left="418"/>
      </w:pPr>
      <w:r>
        <w:rPr>
          <w:rFonts w:hint="eastAsia" w:ascii="宋体" w:hAnsi="宋体" w:cs="宋体"/>
          <w:spacing w:val="-19"/>
        </w:rPr>
        <w:t>态；</w:t>
      </w:r>
    </w:p>
    <w:p>
      <w:pPr>
        <w:pStyle w:val="2"/>
        <w:spacing w:before="286" w:line="219" w:lineRule="auto"/>
        <w:ind w:left="417"/>
      </w:pPr>
      <w:r>
        <w:rPr>
          <w:spacing w:val="-1"/>
        </w:rPr>
        <w:t>J</w:t>
      </w:r>
      <w:r>
        <w:rPr>
          <w:rFonts w:hint="eastAsia" w:ascii="宋体" w:hAnsi="宋体" w:cs="宋体"/>
          <w:spacing w:val="-1"/>
        </w:rPr>
        <w:t>、在有效比赛时间内，允许多次挑战；</w:t>
      </w:r>
    </w:p>
    <w:p>
      <w:pPr>
        <w:pStyle w:val="2"/>
        <w:spacing w:before="292" w:line="624" w:lineRule="exact"/>
        <w:ind w:left="414"/>
      </w:pPr>
      <w:r>
        <w:rPr>
          <w:spacing w:val="-6"/>
          <w:position w:val="26"/>
        </w:rPr>
        <w:t>K</w:t>
      </w:r>
      <w:r>
        <w:rPr>
          <w:rFonts w:hint="eastAsia" w:ascii="宋体" w:hAnsi="宋体" w:cs="宋体"/>
          <w:spacing w:val="-6"/>
          <w:position w:val="26"/>
        </w:rPr>
        <w:t>、符合活动要求的</w:t>
      </w:r>
      <w:r>
        <w:rPr>
          <w:spacing w:val="-6"/>
          <w:position w:val="26"/>
        </w:rPr>
        <w:t>“</w:t>
      </w:r>
      <w:r>
        <w:rPr>
          <w:rFonts w:hint="eastAsia" w:ascii="宋体" w:hAnsi="宋体" w:cs="宋体"/>
          <w:spacing w:val="-6"/>
          <w:position w:val="26"/>
        </w:rPr>
        <w:t>固碳球体</w:t>
      </w:r>
      <w:r>
        <w:rPr>
          <w:spacing w:val="-6"/>
          <w:position w:val="26"/>
        </w:rPr>
        <w:t>”</w:t>
      </w:r>
      <w:r>
        <w:rPr>
          <w:rFonts w:hint="eastAsia" w:ascii="宋体" w:hAnsi="宋体" w:cs="宋体"/>
          <w:spacing w:val="-6"/>
          <w:position w:val="26"/>
        </w:rPr>
        <w:t>模型和</w:t>
      </w:r>
      <w:r>
        <w:rPr>
          <w:spacing w:val="-6"/>
          <w:position w:val="26"/>
        </w:rPr>
        <w:t>“</w:t>
      </w:r>
      <w:r>
        <w:rPr>
          <w:rFonts w:hint="eastAsia" w:ascii="宋体" w:hAnsi="宋体" w:cs="宋体"/>
          <w:spacing w:val="-6"/>
          <w:position w:val="26"/>
        </w:rPr>
        <w:t>树</w:t>
      </w:r>
      <w:r>
        <w:rPr>
          <w:spacing w:val="-6"/>
          <w:position w:val="26"/>
        </w:rPr>
        <w:t>”</w:t>
      </w:r>
      <w:r>
        <w:rPr>
          <w:rFonts w:hint="eastAsia" w:ascii="宋体" w:hAnsi="宋体" w:cs="宋体"/>
          <w:spacing w:val="-6"/>
          <w:position w:val="26"/>
        </w:rPr>
        <w:t>模型，以其搭建使用的积</w:t>
      </w:r>
    </w:p>
    <w:p>
      <w:pPr>
        <w:pStyle w:val="2"/>
        <w:spacing w:line="220" w:lineRule="auto"/>
        <w:ind w:left="420"/>
      </w:pPr>
      <w:r>
        <w:rPr>
          <w:rFonts w:hint="eastAsia" w:ascii="宋体" w:hAnsi="宋体" w:cs="宋体"/>
          <w:spacing w:val="-3"/>
        </w:rPr>
        <w:t>木数量进行分数转化，作为活动队伍成绩；</w:t>
      </w:r>
    </w:p>
    <w:p>
      <w:pPr>
        <w:pStyle w:val="2"/>
        <w:spacing w:before="290" w:line="220" w:lineRule="auto"/>
        <w:ind w:left="416"/>
      </w:pPr>
      <w:r>
        <w:rPr>
          <w:spacing w:val="-2"/>
        </w:rPr>
        <w:t>L</w:t>
      </w:r>
      <w:r>
        <w:rPr>
          <w:rFonts w:hint="eastAsia" w:ascii="宋体" w:hAnsi="宋体" w:cs="宋体"/>
          <w:spacing w:val="-2"/>
        </w:rPr>
        <w:t>、活动共进行两轮，取最好一轮成绩为队伍最</w:t>
      </w:r>
      <w:r>
        <w:rPr>
          <w:rFonts w:hint="eastAsia" w:ascii="宋体" w:hAnsi="宋体" w:cs="宋体"/>
          <w:spacing w:val="-3"/>
        </w:rPr>
        <w:t>终成绩；</w:t>
      </w:r>
    </w:p>
    <w:p>
      <w:pPr>
        <w:pStyle w:val="2"/>
        <w:spacing w:before="290" w:line="221" w:lineRule="auto"/>
        <w:ind w:left="5"/>
        <w:outlineLvl w:val="0"/>
      </w:pPr>
      <w:r>
        <w:rPr>
          <w:b/>
          <w:bCs/>
          <w:spacing w:val="-5"/>
        </w:rPr>
        <w:t>7.</w:t>
      </w:r>
      <w:r>
        <w:rPr>
          <w:spacing w:val="-5"/>
        </w:rPr>
        <w:t xml:space="preserve"> </w:t>
      </w:r>
      <w:r>
        <w:rPr>
          <w:rFonts w:hint="eastAsia" w:ascii="宋体" w:hAnsi="宋体" w:cs="宋体"/>
          <w:b/>
          <w:bCs/>
          <w:spacing w:val="-5"/>
        </w:rPr>
        <w:t>评判标准</w:t>
      </w:r>
    </w:p>
    <w:p>
      <w:pPr>
        <w:spacing w:before="34"/>
      </w:pPr>
    </w:p>
    <w:tbl>
      <w:tblPr>
        <w:tblStyle w:val="5"/>
        <w:tblW w:w="9323" w:type="dxa"/>
        <w:tblInd w:w="5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3263"/>
        <w:gridCol w:w="32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790" w:type="dxa"/>
          </w:tcPr>
          <w:p>
            <w:pPr>
              <w:spacing w:before="178" w:line="624" w:lineRule="exact"/>
              <w:ind w:left="16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position w:val="26"/>
                <w:sz w:val="28"/>
                <w:szCs w:val="28"/>
              </w:rPr>
              <w:t>固碳球体模型搭建使</w:t>
            </w:r>
          </w:p>
          <w:p>
            <w:pPr>
              <w:spacing w:line="220" w:lineRule="auto"/>
              <w:ind w:left="34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 w:val="28"/>
                <w:szCs w:val="28"/>
              </w:rPr>
              <w:t>用积木数量（</w:t>
            </w:r>
            <w:r>
              <w:rPr>
                <w:rFonts w:ascii="宋体" w:hAnsi="宋体" w:cs="宋体"/>
                <w:b/>
                <w:bCs/>
                <w:spacing w:val="-4"/>
                <w:sz w:val="28"/>
                <w:szCs w:val="28"/>
              </w:rPr>
              <w:t>X</w:t>
            </w:r>
            <w:r>
              <w:rPr>
                <w:rFonts w:hint="eastAsia" w:ascii="宋体" w:hAnsi="宋体" w:cs="宋体"/>
                <w:b/>
                <w:bCs/>
                <w:spacing w:val="-4"/>
                <w:sz w:val="28"/>
                <w:szCs w:val="28"/>
              </w:rPr>
              <w:t>）</w:t>
            </w:r>
          </w:p>
        </w:tc>
        <w:tc>
          <w:tcPr>
            <w:tcW w:w="3263" w:type="dxa"/>
          </w:tcPr>
          <w:p>
            <w:pPr>
              <w:spacing w:before="178" w:line="624" w:lineRule="exact"/>
              <w:ind w:left="23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position w:val="26"/>
                <w:sz w:val="28"/>
                <w:szCs w:val="28"/>
              </w:rPr>
              <w:t>树模型搭建使用积木数</w:t>
            </w:r>
          </w:p>
          <w:p>
            <w:pPr>
              <w:spacing w:before="1" w:line="225" w:lineRule="auto"/>
              <w:ind w:left="114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量（</w:t>
            </w:r>
            <w:r>
              <w:rPr>
                <w:rFonts w:ascii="宋体" w:hAnsi="宋体" w:cs="宋体"/>
                <w:b/>
                <w:bCs/>
                <w:spacing w:val="-6"/>
                <w:sz w:val="28"/>
                <w:szCs w:val="28"/>
              </w:rPr>
              <w:t>Y</w:t>
            </w: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）</w:t>
            </w:r>
          </w:p>
        </w:tc>
        <w:tc>
          <w:tcPr>
            <w:tcW w:w="3270" w:type="dxa"/>
          </w:tcPr>
          <w:p>
            <w:pPr>
              <w:spacing w:before="178" w:line="221" w:lineRule="auto"/>
              <w:ind w:left="1363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成绩</w:t>
            </w:r>
          </w:p>
          <w:p>
            <w:pPr>
              <w:spacing w:before="289" w:line="223" w:lineRule="auto"/>
              <w:ind w:left="1057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pacing w:val="-9"/>
                <w:sz w:val="28"/>
                <w:szCs w:val="28"/>
              </w:rPr>
              <w:t>(100-X+Y)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790" w:type="dxa"/>
          </w:tcPr>
          <w:p/>
        </w:tc>
        <w:tc>
          <w:tcPr>
            <w:tcW w:w="3263" w:type="dxa"/>
          </w:tcPr>
          <w:p/>
        </w:tc>
        <w:tc>
          <w:tcPr>
            <w:tcW w:w="3270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790" w:type="dxa"/>
          </w:tcPr>
          <w:p>
            <w:pPr>
              <w:spacing w:before="174" w:line="221" w:lineRule="auto"/>
              <w:ind w:left="83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5"/>
                <w:sz w:val="28"/>
                <w:szCs w:val="28"/>
              </w:rPr>
              <w:t>搭建用时</w:t>
            </w:r>
          </w:p>
        </w:tc>
        <w:tc>
          <w:tcPr>
            <w:tcW w:w="653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790" w:type="dxa"/>
          </w:tcPr>
          <w:p>
            <w:pPr>
              <w:spacing w:before="177" w:line="220" w:lineRule="auto"/>
              <w:ind w:left="84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8"/>
                <w:szCs w:val="28"/>
              </w:rPr>
              <w:t>备注说明</w:t>
            </w:r>
          </w:p>
        </w:tc>
        <w:tc>
          <w:tcPr>
            <w:tcW w:w="6533" w:type="dxa"/>
            <w:gridSpan w:val="2"/>
          </w:tcPr>
          <w:p/>
        </w:tc>
      </w:tr>
    </w:tbl>
    <w:p>
      <w:pPr>
        <w:pStyle w:val="2"/>
        <w:spacing w:before="172" w:line="220" w:lineRule="auto"/>
        <w:ind w:left="270"/>
      </w:pPr>
      <w:r>
        <w:rPr>
          <w:spacing w:val="-4"/>
        </w:rPr>
        <w:t>A</w:t>
      </w:r>
      <w:r>
        <w:rPr>
          <w:rFonts w:hint="eastAsia" w:ascii="宋体" w:hAnsi="宋体" w:cs="宋体"/>
          <w:spacing w:val="-4"/>
        </w:rPr>
        <w:t>、以成绩为第一判断标准；</w:t>
      </w:r>
    </w:p>
    <w:p>
      <w:pPr>
        <w:pStyle w:val="2"/>
        <w:spacing w:before="290" w:line="220" w:lineRule="auto"/>
        <w:ind w:left="273"/>
      </w:pPr>
      <w:r>
        <w:rPr>
          <w:spacing w:val="-1"/>
        </w:rPr>
        <w:t>B</w:t>
      </w:r>
      <w:r>
        <w:rPr>
          <w:rFonts w:hint="eastAsia" w:ascii="宋体" w:hAnsi="宋体" w:cs="宋体"/>
          <w:spacing w:val="-1"/>
        </w:rPr>
        <w:t>、以搭建用时为第二判断标准；</w:t>
      </w:r>
    </w:p>
    <w:p>
      <w:pPr>
        <w:pStyle w:val="2"/>
        <w:spacing w:before="291" w:line="220" w:lineRule="auto"/>
        <w:outlineLvl w:val="0"/>
      </w:pPr>
      <w:r>
        <w:rPr>
          <w:b/>
          <w:bCs/>
          <w:spacing w:val="-4"/>
        </w:rPr>
        <w:t>8.</w:t>
      </w:r>
      <w:r>
        <w:rPr>
          <w:spacing w:val="-4"/>
        </w:rPr>
        <w:t xml:space="preserve"> </w:t>
      </w:r>
      <w:r>
        <w:rPr>
          <w:rFonts w:hint="eastAsia" w:ascii="宋体" w:hAnsi="宋体" w:cs="宋体"/>
          <w:b/>
          <w:bCs/>
          <w:spacing w:val="-4"/>
        </w:rPr>
        <w:t>无效成绩说明</w:t>
      </w:r>
    </w:p>
    <w:p>
      <w:pPr>
        <w:pStyle w:val="2"/>
        <w:spacing w:before="290" w:line="220" w:lineRule="auto"/>
        <w:ind w:left="410"/>
        <w:rPr>
          <w:rFonts w:ascii="宋体" w:cs="宋体"/>
          <w:spacing w:val="-9"/>
          <w:lang w:eastAsia="zh-CN"/>
        </w:rPr>
      </w:pPr>
      <w:r>
        <w:rPr>
          <w:spacing w:val="-9"/>
        </w:rPr>
        <w:t>A</w:t>
      </w:r>
      <w:r>
        <w:rPr>
          <w:rFonts w:hint="eastAsia" w:ascii="宋体" w:hAnsi="宋体" w:cs="宋体"/>
          <w:spacing w:val="-9"/>
        </w:rPr>
        <w:t>、计时结束时，任意一个模型不完整、破损的，</w:t>
      </w:r>
      <w:r>
        <w:rPr>
          <w:spacing w:val="74"/>
        </w:rPr>
        <w:t xml:space="preserve"> </w:t>
      </w:r>
      <w:r>
        <w:rPr>
          <w:rFonts w:hint="eastAsia" w:ascii="宋体" w:hAnsi="宋体" w:cs="宋体"/>
          <w:spacing w:val="-9"/>
        </w:rPr>
        <w:t>均不记成绩；</w:t>
      </w:r>
    </w:p>
    <w:p>
      <w:pPr>
        <w:pStyle w:val="2"/>
        <w:spacing w:before="153" w:line="225" w:lineRule="auto"/>
        <w:ind w:left="42"/>
        <w:outlineLvl w:val="0"/>
        <w:rPr>
          <w:rFonts w:ascii="Calibri" w:hAnsi="Calibri" w:cs="Calibri"/>
          <w:b/>
          <w:bCs/>
          <w:spacing w:val="2"/>
          <w:sz w:val="31"/>
          <w:szCs w:val="31"/>
          <w:lang w:eastAsia="zh-CN"/>
        </w:rPr>
      </w:pPr>
    </w:p>
    <w:p>
      <w:pPr>
        <w:pStyle w:val="2"/>
        <w:spacing w:before="153" w:line="225" w:lineRule="auto"/>
        <w:ind w:left="42"/>
        <w:outlineLvl w:val="0"/>
        <w:rPr>
          <w:rFonts w:ascii="Calibri" w:hAnsi="Calibri" w:cs="Calibri"/>
          <w:b/>
          <w:bCs/>
          <w:spacing w:val="2"/>
          <w:sz w:val="31"/>
          <w:szCs w:val="31"/>
          <w:lang w:eastAsia="zh-CN"/>
        </w:rPr>
      </w:pPr>
    </w:p>
    <w:p>
      <w:pPr>
        <w:pStyle w:val="2"/>
        <w:spacing w:before="153" w:line="225" w:lineRule="auto"/>
        <w:ind w:left="42"/>
        <w:outlineLvl w:val="0"/>
        <w:rPr>
          <w:sz w:val="31"/>
          <w:szCs w:val="31"/>
        </w:rPr>
      </w:pPr>
      <w:r>
        <w:rPr>
          <w:rFonts w:hint="eastAsia" w:ascii="宋体" w:hAnsi="宋体" w:cs="宋体"/>
          <w:b/>
          <w:bCs/>
          <w:spacing w:val="2"/>
          <w:sz w:val="31"/>
          <w:szCs w:val="31"/>
        </w:rPr>
        <w:t>小手拼出大世界</w:t>
      </w:r>
      <w:r>
        <w:rPr>
          <w:rFonts w:ascii="Calibri" w:hAnsi="Calibri" w:cs="Calibri"/>
          <w:b/>
          <w:bCs/>
          <w:spacing w:val="2"/>
          <w:sz w:val="31"/>
          <w:szCs w:val="31"/>
        </w:rPr>
        <w:t>-</w:t>
      </w:r>
      <w:r>
        <w:rPr>
          <w:rFonts w:hint="eastAsia" w:ascii="宋体" w:hAnsi="宋体" w:cs="宋体"/>
          <w:b/>
          <w:bCs/>
          <w:spacing w:val="2"/>
          <w:sz w:val="31"/>
          <w:szCs w:val="31"/>
        </w:rPr>
        <w:t>结构挑战</w:t>
      </w:r>
      <w:r>
        <w:rPr>
          <w:spacing w:val="2"/>
          <w:sz w:val="31"/>
          <w:szCs w:val="31"/>
        </w:rPr>
        <w:t xml:space="preserve"> </w:t>
      </w:r>
      <w:r>
        <w:rPr>
          <w:rFonts w:hint="eastAsia" w:ascii="宋体" w:hAnsi="宋体" w:cs="宋体"/>
          <w:b/>
          <w:bCs/>
          <w:spacing w:val="2"/>
          <w:sz w:val="31"/>
          <w:szCs w:val="31"/>
        </w:rPr>
        <w:t>规则补充说明：</w:t>
      </w:r>
    </w:p>
    <w:p>
      <w:pPr>
        <w:spacing w:line="241" w:lineRule="auto"/>
      </w:pPr>
    </w:p>
    <w:p>
      <w:pPr>
        <w:spacing w:line="241" w:lineRule="auto"/>
      </w:pPr>
    </w:p>
    <w:p>
      <w:pPr>
        <w:pStyle w:val="2"/>
        <w:spacing w:before="91" w:line="624" w:lineRule="exact"/>
        <w:ind w:left="52"/>
      </w:pPr>
      <w:r>
        <w:rPr>
          <w:rFonts w:ascii="Calibri" w:hAnsi="Calibri" w:cs="Calibri"/>
          <w:spacing w:val="-2"/>
          <w:position w:val="26"/>
        </w:rPr>
        <w:t>1</w:t>
      </w:r>
      <w:r>
        <w:rPr>
          <w:rFonts w:ascii="Calibri" w:hAnsi="Calibri" w:cs="Calibri"/>
          <w:spacing w:val="-31"/>
          <w:position w:val="26"/>
        </w:rPr>
        <w:t xml:space="preserve"> </w:t>
      </w:r>
      <w:r>
        <w:rPr>
          <w:rFonts w:hint="eastAsia" w:ascii="宋体" w:hAnsi="宋体" w:cs="宋体"/>
          <w:spacing w:val="-2"/>
          <w:position w:val="26"/>
        </w:rPr>
        <w:t>、球体模型直径大小须要不小于场地图中对应的</w:t>
      </w:r>
      <w:r>
        <w:rPr>
          <w:rFonts w:hint="eastAsia" w:ascii="宋体" w:hAnsi="宋体" w:cs="宋体"/>
          <w:color w:val="FF0000"/>
          <w:spacing w:val="-2"/>
          <w:position w:val="26"/>
        </w:rPr>
        <w:t>红圈的内径</w:t>
      </w:r>
      <w:r>
        <w:rPr>
          <w:rFonts w:hint="eastAsia" w:ascii="宋体" w:hAnsi="宋体" w:cs="宋体"/>
          <w:spacing w:val="-2"/>
          <w:position w:val="26"/>
        </w:rPr>
        <w:t>。</w:t>
      </w:r>
    </w:p>
    <w:p>
      <w:pPr>
        <w:pStyle w:val="2"/>
        <w:spacing w:line="220" w:lineRule="auto"/>
        <w:ind w:left="44"/>
      </w:pPr>
      <w:r>
        <w:rPr>
          <w:rFonts w:ascii="Calibri" w:hAnsi="Calibri" w:cs="Calibri"/>
          <w:spacing w:val="-6"/>
        </w:rPr>
        <w:t>2</w:t>
      </w:r>
      <w:r>
        <w:rPr>
          <w:rFonts w:ascii="Calibri" w:hAnsi="Calibri" w:cs="Calibri"/>
          <w:spacing w:val="-24"/>
        </w:rPr>
        <w:t xml:space="preserve"> </w:t>
      </w:r>
      <w:r>
        <w:rPr>
          <w:rFonts w:hint="eastAsia" w:ascii="宋体" w:hAnsi="宋体" w:cs="宋体"/>
          <w:spacing w:val="-6"/>
        </w:rPr>
        <w:t>、球体模型中连续曲面定义说明：</w:t>
      </w:r>
    </w:p>
    <w:p>
      <w:pPr>
        <w:pStyle w:val="2"/>
        <w:spacing w:before="290" w:line="624" w:lineRule="exact"/>
        <w:ind w:left="47"/>
      </w:pPr>
      <w:r>
        <w:rPr>
          <w:rFonts w:hint="eastAsia" w:ascii="宋体" w:hAnsi="宋体" w:cs="宋体"/>
          <w:spacing w:val="1"/>
          <w:position w:val="26"/>
        </w:rPr>
        <w:t>（</w:t>
      </w:r>
      <w:r>
        <w:rPr>
          <w:rFonts w:ascii="Calibri" w:hAnsi="Calibri" w:cs="Calibri"/>
          <w:spacing w:val="1"/>
          <w:position w:val="26"/>
        </w:rPr>
        <w:t>1</w:t>
      </w:r>
      <w:r>
        <w:rPr>
          <w:rFonts w:hint="eastAsia" w:ascii="宋体" w:hAnsi="宋体" w:cs="宋体"/>
          <w:spacing w:val="1"/>
          <w:position w:val="26"/>
        </w:rPr>
        <w:t>）球体结构可以是镂空结构，每一处镂空结构空</w:t>
      </w:r>
      <w:r>
        <w:rPr>
          <w:rFonts w:hint="eastAsia" w:ascii="宋体" w:hAnsi="宋体" w:cs="宋体"/>
          <w:position w:val="26"/>
        </w:rPr>
        <w:t>间间隙大小不能</w:t>
      </w:r>
    </w:p>
    <w:p>
      <w:pPr>
        <w:pStyle w:val="2"/>
        <w:spacing w:before="1" w:line="220" w:lineRule="auto"/>
        <w:ind w:left="38"/>
      </w:pPr>
      <w:r>
        <w:rPr>
          <w:rFonts w:hint="eastAsia" w:ascii="宋体" w:hAnsi="宋体" w:cs="宋体"/>
          <w:spacing w:val="-8"/>
        </w:rPr>
        <w:t>超过</w:t>
      </w:r>
      <w:r>
        <w:rPr>
          <w:spacing w:val="-40"/>
        </w:rPr>
        <w:t xml:space="preserve"> </w:t>
      </w:r>
      <w:r>
        <w:rPr>
          <w:rFonts w:ascii="Calibri" w:hAnsi="Calibri" w:cs="Calibri"/>
          <w:spacing w:val="-8"/>
        </w:rPr>
        <w:t>1</w:t>
      </w:r>
      <w:r>
        <w:rPr>
          <w:rFonts w:ascii="Calibri" w:hAnsi="Calibri" w:cs="Calibri"/>
          <w:spacing w:val="16"/>
          <w:w w:val="101"/>
        </w:rPr>
        <w:t xml:space="preserve"> </w:t>
      </w:r>
      <w:r>
        <w:rPr>
          <w:rFonts w:hint="eastAsia" w:ascii="宋体" w:hAnsi="宋体" w:cs="宋体"/>
          <w:spacing w:val="-8"/>
        </w:rPr>
        <w:t>块</w:t>
      </w:r>
      <w:r>
        <w:rPr>
          <w:spacing w:val="-55"/>
        </w:rPr>
        <w:t xml:space="preserve"> </w:t>
      </w:r>
      <w:r>
        <w:rPr>
          <w:rFonts w:ascii="Calibri" w:hAnsi="Calibri" w:cs="Calibri"/>
          <w:spacing w:val="-8"/>
        </w:rPr>
        <w:t>2X2</w:t>
      </w:r>
      <w:r>
        <w:rPr>
          <w:rFonts w:ascii="Calibri" w:hAnsi="Calibri" w:cs="Calibri"/>
          <w:spacing w:val="17"/>
        </w:rPr>
        <w:t xml:space="preserve"> </w:t>
      </w:r>
      <w:r>
        <w:rPr>
          <w:rFonts w:hint="eastAsia" w:ascii="宋体" w:hAnsi="宋体" w:cs="宋体"/>
          <w:spacing w:val="-8"/>
        </w:rPr>
        <w:t>积木的大小。</w:t>
      </w:r>
    </w:p>
    <w:p>
      <w:pPr>
        <w:pStyle w:val="2"/>
        <w:spacing w:before="289" w:line="624" w:lineRule="exact"/>
        <w:ind w:left="47"/>
      </w:pPr>
      <w:r>
        <w:rPr>
          <w:rFonts w:hint="eastAsia" w:ascii="宋体" w:hAnsi="宋体" w:cs="宋体"/>
          <w:spacing w:val="-8"/>
          <w:position w:val="26"/>
        </w:rPr>
        <w:t>（</w:t>
      </w:r>
      <w:r>
        <w:rPr>
          <w:rFonts w:ascii="Calibri" w:hAnsi="Calibri" w:cs="Calibri"/>
          <w:spacing w:val="-8"/>
          <w:position w:val="26"/>
        </w:rPr>
        <w:t>2</w:t>
      </w:r>
      <w:r>
        <w:rPr>
          <w:rFonts w:hint="eastAsia" w:ascii="宋体" w:hAnsi="宋体" w:cs="宋体"/>
          <w:spacing w:val="-8"/>
          <w:position w:val="26"/>
        </w:rPr>
        <w:t>）球体模型同一个曲面中，相邻的三块积木不</w:t>
      </w:r>
      <w:r>
        <w:rPr>
          <w:rFonts w:hint="eastAsia" w:ascii="宋体" w:hAnsi="宋体" w:cs="宋体"/>
          <w:spacing w:val="-9"/>
          <w:position w:val="26"/>
        </w:rPr>
        <w:t>能在同一平面。（现</w:t>
      </w:r>
    </w:p>
    <w:p>
      <w:pPr>
        <w:pStyle w:val="2"/>
        <w:spacing w:line="219" w:lineRule="auto"/>
        <w:ind w:left="38"/>
      </w:pPr>
      <w:r>
        <w:rPr>
          <w:rFonts w:hint="eastAsia" w:ascii="宋体" w:hAnsi="宋体" w:cs="宋体"/>
          <w:spacing w:val="-1"/>
        </w:rPr>
        <w:t>场执裁会将模型翻转</w:t>
      </w:r>
      <w:r>
        <w:rPr>
          <w:spacing w:val="-58"/>
        </w:rPr>
        <w:t xml:space="preserve"> </w:t>
      </w:r>
      <w:r>
        <w:rPr>
          <w:rFonts w:ascii="Calibri" w:hAnsi="Calibri" w:cs="Calibri"/>
          <w:spacing w:val="-1"/>
        </w:rPr>
        <w:t>90</w:t>
      </w:r>
      <w:r>
        <w:rPr>
          <w:spacing w:val="-1"/>
        </w:rPr>
        <w:t>°</w:t>
      </w:r>
      <w:r>
        <w:rPr>
          <w:rFonts w:hint="eastAsia" w:ascii="宋体" w:hAnsi="宋体" w:cs="宋体"/>
          <w:spacing w:val="-1"/>
        </w:rPr>
        <w:t>目测大小以及判断是</w:t>
      </w:r>
      <w:r>
        <w:rPr>
          <w:rFonts w:hint="eastAsia" w:ascii="宋体" w:hAnsi="宋体" w:cs="宋体"/>
          <w:spacing w:val="-2"/>
        </w:rPr>
        <w:t>否为连续曲面）</w:t>
      </w:r>
    </w:p>
    <w:p>
      <w:pPr>
        <w:pStyle w:val="2"/>
        <w:spacing w:before="291" w:line="220" w:lineRule="auto"/>
        <w:ind w:left="42"/>
      </w:pPr>
      <w:r>
        <w:rPr>
          <w:rFonts w:ascii="Calibri" w:hAnsi="Calibri" w:cs="Calibri"/>
          <w:spacing w:val="-2"/>
        </w:rPr>
        <w:t>3</w:t>
      </w:r>
      <w:r>
        <w:rPr>
          <w:rFonts w:ascii="Calibri" w:hAnsi="Calibri" w:cs="Calibri"/>
          <w:spacing w:val="-18"/>
        </w:rPr>
        <w:t xml:space="preserve"> </w:t>
      </w:r>
      <w:r>
        <w:rPr>
          <w:rFonts w:hint="eastAsia" w:ascii="宋体" w:hAnsi="宋体" w:cs="宋体"/>
          <w:spacing w:val="-2"/>
        </w:rPr>
        <w:t>、树模型树冠部分须要不小于场地图中对应的</w:t>
      </w:r>
      <w:r>
        <w:rPr>
          <w:rFonts w:hint="eastAsia" w:ascii="宋体" w:hAnsi="宋体" w:cs="宋体"/>
          <w:color w:val="FF0000"/>
          <w:spacing w:val="-2"/>
        </w:rPr>
        <w:t>绿框的内框大小</w:t>
      </w:r>
      <w:r>
        <w:rPr>
          <w:rFonts w:hint="eastAsia" w:ascii="宋体" w:hAnsi="宋体" w:cs="宋体"/>
          <w:spacing w:val="-2"/>
        </w:rPr>
        <w:t>。</w:t>
      </w:r>
    </w:p>
    <w:p>
      <w:pPr>
        <w:pStyle w:val="2"/>
        <w:spacing w:before="291" w:line="624" w:lineRule="exact"/>
        <w:ind w:left="35"/>
      </w:pPr>
      <w:r>
        <w:rPr>
          <w:rFonts w:ascii="Calibri" w:hAnsi="Calibri" w:cs="Calibri"/>
          <w:position w:val="26"/>
        </w:rPr>
        <w:t>4</w:t>
      </w:r>
      <w:r>
        <w:rPr>
          <w:rFonts w:ascii="Calibri" w:hAnsi="Calibri" w:cs="Calibri"/>
          <w:spacing w:val="-28"/>
          <w:position w:val="26"/>
        </w:rPr>
        <w:t xml:space="preserve"> </w:t>
      </w:r>
      <w:r>
        <w:rPr>
          <w:rFonts w:hint="eastAsia" w:ascii="宋体" w:hAnsi="宋体" w:cs="宋体"/>
          <w:position w:val="26"/>
        </w:rPr>
        <w:t>、树模型中树冠的部分指的是除树的主干外向外延伸的树枝和树叶</w:t>
      </w:r>
    </w:p>
    <w:p>
      <w:pPr>
        <w:pStyle w:val="2"/>
        <w:spacing w:line="220" w:lineRule="auto"/>
        <w:ind w:left="41"/>
      </w:pPr>
      <w:r>
        <w:rPr>
          <w:rFonts w:hint="eastAsia" w:ascii="宋体" w:hAnsi="宋体" w:cs="宋体"/>
          <w:spacing w:val="-10"/>
        </w:rPr>
        <w:t>等部分。</w:t>
      </w:r>
    </w:p>
    <w:p>
      <w:pPr>
        <w:pStyle w:val="2"/>
        <w:spacing w:before="291" w:line="220" w:lineRule="auto"/>
        <w:ind w:left="42"/>
      </w:pPr>
      <w:r>
        <w:rPr>
          <w:rFonts w:ascii="Calibri" w:hAnsi="Calibri" w:cs="Calibri"/>
          <w:spacing w:val="-4"/>
        </w:rPr>
        <w:t>5</w:t>
      </w:r>
      <w:r>
        <w:rPr>
          <w:rFonts w:ascii="Calibri" w:hAnsi="Calibri" w:cs="Calibri"/>
          <w:spacing w:val="-23"/>
        </w:rPr>
        <w:t xml:space="preserve"> </w:t>
      </w:r>
      <w:r>
        <w:rPr>
          <w:rFonts w:hint="eastAsia" w:ascii="宋体" w:hAnsi="宋体" w:cs="宋体"/>
          <w:spacing w:val="-4"/>
        </w:rPr>
        <w:t>、树模型：必须符合现实认知的树木形态。</w:t>
      </w:r>
    </w:p>
    <w:p>
      <w:pPr>
        <w:pStyle w:val="2"/>
        <w:spacing w:before="290" w:line="220" w:lineRule="auto"/>
        <w:ind w:left="43"/>
      </w:pPr>
      <w:r>
        <w:rPr>
          <w:rFonts w:ascii="Calibri" w:hAnsi="Calibri" w:cs="Calibri"/>
          <w:spacing w:val="-6"/>
        </w:rPr>
        <w:t>6</w:t>
      </w:r>
      <w:r>
        <w:rPr>
          <w:rFonts w:ascii="Calibri" w:hAnsi="Calibri" w:cs="Calibri"/>
          <w:spacing w:val="-24"/>
        </w:rPr>
        <w:t xml:space="preserve"> </w:t>
      </w:r>
      <w:r>
        <w:rPr>
          <w:rFonts w:hint="eastAsia" w:ascii="宋体" w:hAnsi="宋体" w:cs="宋体"/>
          <w:spacing w:val="-6"/>
        </w:rPr>
        <w:t>、树模型整体高度：不少于</w:t>
      </w:r>
      <w:r>
        <w:rPr>
          <w:spacing w:val="-46"/>
        </w:rPr>
        <w:t xml:space="preserve"> </w:t>
      </w:r>
      <w:r>
        <w:rPr>
          <w:rFonts w:ascii="Calibri" w:hAnsi="Calibri" w:cs="Calibri"/>
          <w:spacing w:val="-6"/>
        </w:rPr>
        <w:t>15</w:t>
      </w:r>
      <w:r>
        <w:rPr>
          <w:rFonts w:ascii="Calibri" w:hAnsi="Calibri" w:cs="Calibri"/>
          <w:spacing w:val="16"/>
          <w:w w:val="101"/>
        </w:rPr>
        <w:t xml:space="preserve"> </w:t>
      </w:r>
      <w:r>
        <w:rPr>
          <w:rFonts w:hint="eastAsia" w:ascii="宋体" w:hAnsi="宋体" w:cs="宋体"/>
          <w:spacing w:val="-6"/>
        </w:rPr>
        <w:t>块</w:t>
      </w:r>
      <w:r>
        <w:rPr>
          <w:spacing w:val="-55"/>
        </w:rPr>
        <w:t xml:space="preserve"> </w:t>
      </w:r>
      <w:r>
        <w:rPr>
          <w:rFonts w:ascii="Calibri" w:hAnsi="Calibri" w:cs="Calibri"/>
          <w:spacing w:val="-6"/>
        </w:rPr>
        <w:t>2X2</w:t>
      </w:r>
      <w:r>
        <w:rPr>
          <w:rFonts w:ascii="Calibri" w:hAnsi="Calibri" w:cs="Calibri"/>
          <w:spacing w:val="14"/>
        </w:rPr>
        <w:t xml:space="preserve"> </w:t>
      </w:r>
      <w:r>
        <w:rPr>
          <w:rFonts w:hint="eastAsia" w:ascii="宋体" w:hAnsi="宋体" w:cs="宋体"/>
          <w:spacing w:val="-6"/>
        </w:rPr>
        <w:t>积木。</w:t>
      </w:r>
    </w:p>
    <w:p>
      <w:pPr>
        <w:pStyle w:val="2"/>
        <w:spacing w:before="290" w:line="220" w:lineRule="auto"/>
        <w:ind w:left="42"/>
      </w:pPr>
      <w:r>
        <w:rPr>
          <w:rFonts w:ascii="Calibri" w:hAnsi="Calibri" w:cs="Calibri"/>
          <w:spacing w:val="-2"/>
        </w:rPr>
        <w:t>7</w:t>
      </w:r>
      <w:r>
        <w:rPr>
          <w:rFonts w:ascii="Calibri" w:hAnsi="Calibri" w:cs="Calibri"/>
          <w:spacing w:val="-34"/>
        </w:rPr>
        <w:t xml:space="preserve"> </w:t>
      </w:r>
      <w:r>
        <w:rPr>
          <w:rFonts w:hint="eastAsia" w:ascii="宋体" w:hAnsi="宋体" w:cs="宋体"/>
          <w:spacing w:val="-2"/>
        </w:rPr>
        <w:t>、场地图纸中红圈直径是</w:t>
      </w:r>
      <w:r>
        <w:rPr>
          <w:spacing w:val="-45"/>
        </w:rPr>
        <w:t xml:space="preserve"> </w:t>
      </w:r>
      <w:r>
        <w:rPr>
          <w:rFonts w:ascii="Calibri" w:hAnsi="Calibri" w:cs="Calibri"/>
          <w:spacing w:val="-2"/>
        </w:rPr>
        <w:t>15cm</w:t>
      </w:r>
      <w:r>
        <w:rPr>
          <w:rFonts w:hint="eastAsia" w:ascii="宋体" w:hAnsi="宋体" w:cs="宋体"/>
          <w:spacing w:val="-2"/>
        </w:rPr>
        <w:t>，绿框边长是</w:t>
      </w:r>
      <w:r>
        <w:rPr>
          <w:spacing w:val="-56"/>
        </w:rPr>
        <w:t xml:space="preserve"> </w:t>
      </w:r>
      <w:r>
        <w:rPr>
          <w:rFonts w:ascii="Calibri" w:hAnsi="Calibri" w:cs="Calibri"/>
          <w:spacing w:val="-3"/>
        </w:rPr>
        <w:t>6.3cm*6.3cm</w:t>
      </w:r>
      <w:r>
        <w:rPr>
          <w:rFonts w:hint="eastAsia" w:ascii="宋体" w:hAnsi="宋体" w:cs="宋体"/>
          <w:spacing w:val="-3"/>
        </w:rPr>
        <w:t>。</w:t>
      </w:r>
    </w:p>
    <w:p>
      <w:pPr>
        <w:pStyle w:val="2"/>
        <w:spacing w:before="290" w:line="220" w:lineRule="auto"/>
        <w:rPr>
          <w:lang w:eastAsia="zh-CN"/>
        </w:rPr>
      </w:pPr>
      <w:r>
        <w:rPr>
          <w:lang w:eastAsia="zh-CN"/>
        </w:rPr>
        <w:t>8</w:t>
      </w:r>
      <w:r>
        <w:rPr>
          <w:rFonts w:hint="eastAsia" w:ascii="宋体" w:hAnsi="宋体" w:cs="宋体"/>
          <w:spacing w:val="-2"/>
        </w:rPr>
        <w:t>、</w:t>
      </w:r>
      <w:r>
        <w:rPr>
          <w:rFonts w:hint="eastAsia"/>
          <w:lang w:eastAsia="zh-CN"/>
        </w:rPr>
        <w:t>赛事咨询：杨老师</w:t>
      </w:r>
      <w:r>
        <w:rPr>
          <w:lang w:eastAsia="zh-CN"/>
        </w:rPr>
        <w:t>18018675121</w:t>
      </w:r>
    </w:p>
    <w:p>
      <w:pPr>
        <w:pStyle w:val="2"/>
        <w:spacing w:before="290" w:line="220" w:lineRule="auto"/>
        <w:ind w:left="410"/>
        <w:rPr>
          <w:lang w:eastAsia="zh-CN"/>
        </w:rPr>
      </w:pPr>
    </w:p>
    <w:sectPr>
      <w:headerReference r:id="rId7" w:type="default"/>
      <w:footerReference r:id="rId8" w:type="default"/>
      <w:pgSz w:w="11907" w:h="16839"/>
      <w:pgMar w:top="1345" w:right="643" w:bottom="400" w:left="1430" w:header="96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4" w:lineRule="auto"/>
      <w:ind w:left="15"/>
      <w:rPr>
        <w:sz w:val="24"/>
        <w:szCs w:val="24"/>
      </w:rPr>
    </w:pPr>
    <w:r>
      <w:rPr>
        <w:spacing w:val="-8"/>
        <w:sz w:val="24"/>
        <w:szCs w:val="24"/>
      </w:rPr>
      <w:t>1cm</w:t>
    </w:r>
    <w:r>
      <w:rPr>
        <w:rFonts w:hint="eastAsia" w:ascii="宋体" w:hAnsi="宋体" w:cs="宋体"/>
        <w:spacing w:val="-8"/>
        <w:sz w:val="24"/>
        <w:szCs w:val="24"/>
      </w:rPr>
      <w:t>。）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firstLine="10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firstLine="10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E45"/>
    <w:rsid w:val="00006826"/>
    <w:rsid w:val="0002730C"/>
    <w:rsid w:val="000F5062"/>
    <w:rsid w:val="002D519E"/>
    <w:rsid w:val="00325178"/>
    <w:rsid w:val="003717C1"/>
    <w:rsid w:val="0040195E"/>
    <w:rsid w:val="004021A5"/>
    <w:rsid w:val="00445E9B"/>
    <w:rsid w:val="00665B78"/>
    <w:rsid w:val="00705125"/>
    <w:rsid w:val="00921477"/>
    <w:rsid w:val="00962612"/>
    <w:rsid w:val="00A30558"/>
    <w:rsid w:val="00A94B58"/>
    <w:rsid w:val="00C903B5"/>
    <w:rsid w:val="00D01E45"/>
    <w:rsid w:val="05B13509"/>
    <w:rsid w:val="75D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iPriority w:val="99"/>
    <w:rPr>
      <w:rFonts w:ascii="宋体" w:hAnsi="宋体" w:cs="宋体"/>
      <w:sz w:val="28"/>
      <w:szCs w:val="2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semiHidden/>
    <w:qFormat/>
    <w:locked/>
    <w:uiPriority w:val="99"/>
    <w:rPr>
      <w:rFonts w:cs="Times New Roman"/>
      <w:color w:val="000000"/>
      <w:kern w:val="0"/>
      <w:sz w:val="21"/>
      <w:szCs w:val="21"/>
      <w:lang w:eastAsia="en-US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cs="Times New Roman"/>
      <w:color w:val="000000"/>
      <w:kern w:val="0"/>
      <w:sz w:val="18"/>
      <w:szCs w:val="18"/>
      <w:lang w:eastAsia="en-US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301</Words>
  <Characters>1716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2022-12-20T09:58:00Z</dcterms:created>
  <dc:creator>设计部-QY</dc:creator>
  <cp:lastModifiedBy>Administrator</cp:lastModifiedBy>
  <dcterms:modified xsi:type="dcterms:W3CDTF">2023-05-04T11:52:37Z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UsrData">
    <vt:lpwstr>644221b47e63a600159f5025</vt:lpwstr>
  </property>
  <property fmtid="{D5CDD505-2E9C-101B-9397-08002B2CF9AE}" pid="4" name="KSOProductBuildVer">
    <vt:lpwstr>2052-11.1.0.9021</vt:lpwstr>
  </property>
</Properties>
</file>