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92" w:rsidRDefault="0077502E">
      <w:pPr>
        <w:pStyle w:val="1"/>
        <w:spacing w:line="240" w:lineRule="atLeast"/>
        <w:jc w:val="center"/>
        <w:rPr>
          <w:rFonts w:hint="eastAsia"/>
          <w:sz w:val="48"/>
          <w:szCs w:val="28"/>
        </w:rPr>
      </w:pPr>
      <w:r>
        <w:rPr>
          <w:rFonts w:hint="eastAsia"/>
          <w:sz w:val="48"/>
          <w:szCs w:val="28"/>
        </w:rPr>
        <w:t>罗布乐思</w:t>
      </w:r>
      <w:r w:rsidR="00C05E8A" w:rsidRPr="00C05E8A">
        <w:rPr>
          <w:rFonts w:hint="eastAsia"/>
          <w:sz w:val="48"/>
          <w:szCs w:val="28"/>
        </w:rPr>
        <w:t>游戏化编程挑战赛</w:t>
      </w:r>
      <w:r>
        <w:rPr>
          <w:rFonts w:hint="eastAsia"/>
          <w:sz w:val="48"/>
          <w:szCs w:val="28"/>
        </w:rPr>
        <w:t>竞赛方案</w:t>
      </w:r>
    </w:p>
    <w:p w:rsidR="00C05E8A" w:rsidRPr="00C05E8A" w:rsidRDefault="00C05E8A" w:rsidP="00C05E8A"/>
    <w:p w:rsidR="002F0D92" w:rsidRDefault="0077502E">
      <w:pPr>
        <w:numPr>
          <w:ilvl w:val="0"/>
          <w:numId w:val="1"/>
        </w:numPr>
        <w:rPr>
          <w:b/>
          <w:bCs/>
          <w:sz w:val="28"/>
          <w:szCs w:val="36"/>
        </w:rPr>
      </w:pPr>
      <w:bookmarkStart w:id="0" w:name="OLE_LINK1"/>
      <w:r>
        <w:rPr>
          <w:rFonts w:hint="eastAsia"/>
          <w:b/>
          <w:bCs/>
          <w:sz w:val="28"/>
          <w:szCs w:val="36"/>
        </w:rPr>
        <w:t>赛项简介</w:t>
      </w:r>
    </w:p>
    <w:p w:rsidR="002F0D92" w:rsidRDefault="0077502E">
      <w:pPr>
        <w:ind w:firstLineChars="200" w:firstLine="560"/>
        <w:rPr>
          <w:sz w:val="28"/>
          <w:szCs w:val="36"/>
        </w:rPr>
      </w:pPr>
      <w:r>
        <w:rPr>
          <w:rFonts w:hint="eastAsia"/>
          <w:sz w:val="28"/>
          <w:szCs w:val="36"/>
        </w:rPr>
        <w:t>本赛项是以元宇宙概念为题材的限时创作比赛，参赛者需从主题库中抽取主题，使用</w:t>
      </w:r>
      <w:r>
        <w:rPr>
          <w:rFonts w:hint="eastAsia"/>
          <w:sz w:val="28"/>
          <w:szCs w:val="36"/>
        </w:rPr>
        <w:t>Roblox Studio</w:t>
      </w:r>
      <w:r>
        <w:rPr>
          <w:rFonts w:hint="eastAsia"/>
          <w:sz w:val="28"/>
          <w:szCs w:val="36"/>
        </w:rPr>
        <w:t>软件，在规定时间内完成元宇宙场景的创作并提交相关文件。</w:t>
      </w:r>
    </w:p>
    <w:p w:rsidR="002F0D92" w:rsidRDefault="002F0D92">
      <w:pPr>
        <w:rPr>
          <w:b/>
          <w:bCs/>
          <w:sz w:val="28"/>
          <w:szCs w:val="36"/>
        </w:rPr>
      </w:pPr>
    </w:p>
    <w:p w:rsidR="002F0D92" w:rsidRDefault="0077502E">
      <w:pPr>
        <w:numPr>
          <w:ilvl w:val="0"/>
          <w:numId w:val="1"/>
        </w:numPr>
        <w:rPr>
          <w:b/>
          <w:bCs/>
          <w:sz w:val="28"/>
          <w:szCs w:val="36"/>
        </w:rPr>
      </w:pPr>
      <w:r>
        <w:rPr>
          <w:rFonts w:hint="eastAsia"/>
          <w:b/>
          <w:bCs/>
          <w:sz w:val="28"/>
          <w:szCs w:val="36"/>
        </w:rPr>
        <w:t>器材要求</w:t>
      </w:r>
    </w:p>
    <w:p w:rsidR="002F0D92" w:rsidRDefault="0077502E">
      <w:pPr>
        <w:numPr>
          <w:ilvl w:val="0"/>
          <w:numId w:val="2"/>
        </w:numPr>
        <w:ind w:firstLineChars="200" w:firstLine="562"/>
        <w:rPr>
          <w:b/>
          <w:bCs/>
          <w:sz w:val="28"/>
          <w:szCs w:val="36"/>
        </w:rPr>
      </w:pPr>
      <w:r>
        <w:rPr>
          <w:rFonts w:hint="eastAsia"/>
          <w:b/>
          <w:bCs/>
          <w:sz w:val="28"/>
          <w:szCs w:val="36"/>
        </w:rPr>
        <w:t>电脑系统</w:t>
      </w:r>
    </w:p>
    <w:p w:rsidR="002F0D92" w:rsidRDefault="0077502E">
      <w:pPr>
        <w:ind w:firstLineChars="200" w:firstLine="560"/>
        <w:rPr>
          <w:sz w:val="28"/>
          <w:szCs w:val="36"/>
        </w:rPr>
      </w:pPr>
      <w:r>
        <w:rPr>
          <w:sz w:val="28"/>
          <w:szCs w:val="36"/>
        </w:rPr>
        <w:t>PC/Windows</w:t>
      </w:r>
      <w:r>
        <w:rPr>
          <w:sz w:val="28"/>
          <w:szCs w:val="36"/>
        </w:rPr>
        <w:t>：</w:t>
      </w:r>
      <w:r>
        <w:rPr>
          <w:sz w:val="28"/>
          <w:szCs w:val="36"/>
        </w:rPr>
        <w:t>Windows 7</w:t>
      </w:r>
      <w:r>
        <w:rPr>
          <w:sz w:val="28"/>
          <w:szCs w:val="36"/>
        </w:rPr>
        <w:t>，</w:t>
      </w:r>
      <w:r>
        <w:rPr>
          <w:sz w:val="28"/>
          <w:szCs w:val="36"/>
        </w:rPr>
        <w:t>Windows 8/8.1</w:t>
      </w:r>
      <w:r>
        <w:rPr>
          <w:sz w:val="28"/>
          <w:szCs w:val="36"/>
        </w:rPr>
        <w:t>或</w:t>
      </w:r>
      <w:r>
        <w:rPr>
          <w:sz w:val="28"/>
          <w:szCs w:val="36"/>
        </w:rPr>
        <w:t xml:space="preserve"> Windows 10</w:t>
      </w:r>
      <w:r>
        <w:rPr>
          <w:sz w:val="28"/>
          <w:szCs w:val="36"/>
        </w:rPr>
        <w:t>，运行</w:t>
      </w:r>
      <w:r>
        <w:rPr>
          <w:sz w:val="28"/>
          <w:szCs w:val="36"/>
        </w:rPr>
        <w:t xml:space="preserve"> IE</w:t>
      </w:r>
      <w:r>
        <w:rPr>
          <w:sz w:val="28"/>
          <w:szCs w:val="36"/>
        </w:rPr>
        <w:t>（互联网浏览器）版</w:t>
      </w:r>
      <w:r>
        <w:rPr>
          <w:rFonts w:hint="eastAsia"/>
          <w:sz w:val="28"/>
          <w:szCs w:val="36"/>
        </w:rPr>
        <w:t>本</w:t>
      </w:r>
      <w:r>
        <w:rPr>
          <w:sz w:val="28"/>
          <w:szCs w:val="36"/>
        </w:rPr>
        <w:t>11</w:t>
      </w:r>
      <w:r>
        <w:rPr>
          <w:sz w:val="28"/>
          <w:szCs w:val="36"/>
        </w:rPr>
        <w:t>或更高。在</w:t>
      </w:r>
      <w:r>
        <w:rPr>
          <w:sz w:val="28"/>
          <w:szCs w:val="36"/>
        </w:rPr>
        <w:t>Windows 8/8.1</w:t>
      </w:r>
      <w:r>
        <w:rPr>
          <w:sz w:val="28"/>
          <w:szCs w:val="36"/>
        </w:rPr>
        <w:t>中你需要在桌面模式中运行</w:t>
      </w:r>
      <w:r>
        <w:rPr>
          <w:sz w:val="28"/>
          <w:szCs w:val="36"/>
        </w:rPr>
        <w:t xml:space="preserve"> Roblox</w:t>
      </w:r>
      <w:r>
        <w:rPr>
          <w:sz w:val="28"/>
          <w:szCs w:val="36"/>
        </w:rPr>
        <w:t>，因为都市模式（分格的开始界面）目前尚未支持。</w:t>
      </w:r>
    </w:p>
    <w:p w:rsidR="002F0D92" w:rsidRDefault="0077502E">
      <w:pPr>
        <w:ind w:firstLineChars="200" w:firstLine="560"/>
        <w:rPr>
          <w:sz w:val="28"/>
          <w:szCs w:val="36"/>
        </w:rPr>
      </w:pPr>
      <w:r>
        <w:rPr>
          <w:sz w:val="28"/>
          <w:szCs w:val="36"/>
        </w:rPr>
        <w:t>Mac —</w:t>
      </w:r>
      <w:r>
        <w:rPr>
          <w:sz w:val="28"/>
          <w:szCs w:val="36"/>
        </w:rPr>
        <w:t>：</w:t>
      </w:r>
      <w:r>
        <w:rPr>
          <w:sz w:val="28"/>
          <w:szCs w:val="36"/>
        </w:rPr>
        <w:t>macOS</w:t>
      </w:r>
      <w:r>
        <w:rPr>
          <w:sz w:val="28"/>
          <w:szCs w:val="36"/>
        </w:rPr>
        <w:t xml:space="preserve"> 10.11</w:t>
      </w:r>
      <w:r>
        <w:rPr>
          <w:sz w:val="28"/>
          <w:szCs w:val="36"/>
        </w:rPr>
        <w:t>（</w:t>
      </w:r>
      <w:r>
        <w:rPr>
          <w:sz w:val="28"/>
          <w:szCs w:val="36"/>
        </w:rPr>
        <w:t>El Capitan</w:t>
      </w:r>
      <w:r>
        <w:rPr>
          <w:sz w:val="28"/>
          <w:szCs w:val="36"/>
        </w:rPr>
        <w:t>）或更高版本。</w:t>
      </w:r>
    </w:p>
    <w:p w:rsidR="002F0D92" w:rsidRDefault="0077502E">
      <w:pPr>
        <w:numPr>
          <w:ilvl w:val="0"/>
          <w:numId w:val="2"/>
        </w:numPr>
        <w:ind w:firstLineChars="200" w:firstLine="562"/>
        <w:rPr>
          <w:sz w:val="28"/>
          <w:szCs w:val="36"/>
        </w:rPr>
      </w:pPr>
      <w:r>
        <w:rPr>
          <w:rFonts w:hint="eastAsia"/>
          <w:b/>
          <w:bCs/>
          <w:sz w:val="28"/>
          <w:szCs w:val="36"/>
        </w:rPr>
        <w:t>电脑硬件</w:t>
      </w:r>
    </w:p>
    <w:p w:rsidR="002F0D92" w:rsidRDefault="0077502E">
      <w:pPr>
        <w:ind w:firstLineChars="200" w:firstLine="560"/>
        <w:rPr>
          <w:sz w:val="28"/>
          <w:szCs w:val="36"/>
        </w:rPr>
      </w:pPr>
      <w:r>
        <w:rPr>
          <w:sz w:val="28"/>
          <w:szCs w:val="36"/>
        </w:rPr>
        <w:t>显卡</w:t>
      </w:r>
      <w:r>
        <w:rPr>
          <w:rFonts w:hint="eastAsia"/>
          <w:sz w:val="28"/>
          <w:szCs w:val="36"/>
        </w:rPr>
        <w:t>：</w:t>
      </w:r>
      <w:r>
        <w:rPr>
          <w:sz w:val="28"/>
          <w:szCs w:val="36"/>
        </w:rPr>
        <w:t xml:space="preserve">5 </w:t>
      </w:r>
      <w:r>
        <w:rPr>
          <w:sz w:val="28"/>
          <w:szCs w:val="36"/>
        </w:rPr>
        <w:t>年内购买的带有独立显卡的台式机，或</w:t>
      </w:r>
      <w:r>
        <w:rPr>
          <w:sz w:val="28"/>
          <w:szCs w:val="36"/>
        </w:rPr>
        <w:t xml:space="preserve"> 3 </w:t>
      </w:r>
      <w:r>
        <w:rPr>
          <w:sz w:val="28"/>
          <w:szCs w:val="36"/>
        </w:rPr>
        <w:t>年内购买的带有集成显卡的笔记本电脑。</w:t>
      </w:r>
    </w:p>
    <w:p w:rsidR="002F0D92" w:rsidRDefault="0077502E">
      <w:pPr>
        <w:ind w:firstLineChars="200" w:firstLine="560"/>
        <w:rPr>
          <w:sz w:val="28"/>
          <w:szCs w:val="36"/>
        </w:rPr>
      </w:pPr>
      <w:r>
        <w:rPr>
          <w:sz w:val="28"/>
          <w:szCs w:val="36"/>
        </w:rPr>
        <w:t>处理器：频率为</w:t>
      </w:r>
      <w:r>
        <w:rPr>
          <w:sz w:val="28"/>
          <w:szCs w:val="36"/>
        </w:rPr>
        <w:t xml:space="preserve"> 1.6 GHz </w:t>
      </w:r>
      <w:r>
        <w:rPr>
          <w:sz w:val="28"/>
          <w:szCs w:val="36"/>
        </w:rPr>
        <w:t>或更高。</w:t>
      </w:r>
    </w:p>
    <w:p w:rsidR="002F0D92" w:rsidRDefault="0077502E">
      <w:pPr>
        <w:ind w:firstLineChars="200" w:firstLine="560"/>
        <w:rPr>
          <w:sz w:val="28"/>
          <w:szCs w:val="36"/>
        </w:rPr>
      </w:pPr>
      <w:r>
        <w:rPr>
          <w:sz w:val="28"/>
          <w:szCs w:val="36"/>
        </w:rPr>
        <w:t>内存：至少</w:t>
      </w:r>
      <w:r>
        <w:rPr>
          <w:sz w:val="28"/>
          <w:szCs w:val="36"/>
        </w:rPr>
        <w:t xml:space="preserve"> 1 GB </w:t>
      </w:r>
      <w:r>
        <w:rPr>
          <w:sz w:val="28"/>
          <w:szCs w:val="36"/>
        </w:rPr>
        <w:t>系统内存。</w:t>
      </w:r>
    </w:p>
    <w:p w:rsidR="002F0D92" w:rsidRDefault="0077502E">
      <w:pPr>
        <w:numPr>
          <w:ilvl w:val="0"/>
          <w:numId w:val="2"/>
        </w:numPr>
        <w:ind w:firstLineChars="200" w:firstLine="562"/>
        <w:rPr>
          <w:b/>
          <w:bCs/>
          <w:sz w:val="28"/>
          <w:szCs w:val="36"/>
        </w:rPr>
      </w:pPr>
      <w:r>
        <w:rPr>
          <w:rFonts w:hint="eastAsia"/>
          <w:b/>
          <w:bCs/>
          <w:sz w:val="28"/>
          <w:szCs w:val="36"/>
        </w:rPr>
        <w:t>网络</w:t>
      </w:r>
    </w:p>
    <w:p w:rsidR="002F0D92" w:rsidRDefault="0077502E">
      <w:pPr>
        <w:ind w:firstLineChars="200" w:firstLine="560"/>
        <w:rPr>
          <w:sz w:val="28"/>
          <w:szCs w:val="36"/>
        </w:rPr>
      </w:pPr>
      <w:r>
        <w:rPr>
          <w:rFonts w:hint="eastAsia"/>
          <w:sz w:val="28"/>
          <w:szCs w:val="36"/>
        </w:rPr>
        <w:t>比赛场地需配备</w:t>
      </w:r>
      <w:r>
        <w:rPr>
          <w:sz w:val="28"/>
          <w:szCs w:val="36"/>
        </w:rPr>
        <w:t>网速至少为</w:t>
      </w:r>
      <w:r>
        <w:rPr>
          <w:sz w:val="28"/>
          <w:szCs w:val="36"/>
        </w:rPr>
        <w:t xml:space="preserve"> 4-8 MB/s </w:t>
      </w:r>
      <w:r>
        <w:rPr>
          <w:sz w:val="28"/>
          <w:szCs w:val="36"/>
        </w:rPr>
        <w:t>的网络</w:t>
      </w:r>
      <w:r>
        <w:rPr>
          <w:rFonts w:hint="eastAsia"/>
          <w:sz w:val="28"/>
          <w:szCs w:val="36"/>
        </w:rPr>
        <w:t>，以便于登录账户和在网络上搜集素材。</w:t>
      </w:r>
    </w:p>
    <w:p w:rsidR="002F0D92" w:rsidRDefault="0077502E">
      <w:pPr>
        <w:numPr>
          <w:ilvl w:val="0"/>
          <w:numId w:val="2"/>
        </w:numPr>
        <w:ind w:firstLineChars="200" w:firstLine="562"/>
        <w:rPr>
          <w:b/>
          <w:bCs/>
          <w:sz w:val="28"/>
          <w:szCs w:val="36"/>
        </w:rPr>
      </w:pPr>
      <w:r>
        <w:rPr>
          <w:rFonts w:hint="eastAsia"/>
          <w:b/>
          <w:bCs/>
          <w:sz w:val="28"/>
          <w:szCs w:val="36"/>
        </w:rPr>
        <w:t>外设</w:t>
      </w:r>
    </w:p>
    <w:p w:rsidR="002F0D92" w:rsidRDefault="0077502E">
      <w:pPr>
        <w:ind w:firstLineChars="200" w:firstLine="560"/>
        <w:rPr>
          <w:sz w:val="28"/>
          <w:szCs w:val="36"/>
        </w:rPr>
      </w:pPr>
      <w:r>
        <w:rPr>
          <w:rFonts w:hint="eastAsia"/>
          <w:sz w:val="28"/>
          <w:szCs w:val="36"/>
        </w:rPr>
        <w:t>鼠标和键盘可以自行准备，不做限制，建议使用有滚轮的双键鼠标。</w:t>
      </w:r>
    </w:p>
    <w:p w:rsidR="002F0D92" w:rsidRDefault="002F0D92">
      <w:pPr>
        <w:rPr>
          <w:b/>
          <w:bCs/>
          <w:sz w:val="28"/>
          <w:szCs w:val="36"/>
        </w:rPr>
      </w:pPr>
    </w:p>
    <w:p w:rsidR="002F0D92" w:rsidRDefault="0077502E">
      <w:pPr>
        <w:numPr>
          <w:ilvl w:val="0"/>
          <w:numId w:val="1"/>
        </w:numPr>
        <w:rPr>
          <w:b/>
          <w:bCs/>
          <w:sz w:val="28"/>
          <w:szCs w:val="36"/>
        </w:rPr>
      </w:pPr>
      <w:r>
        <w:rPr>
          <w:rFonts w:hint="eastAsia"/>
          <w:b/>
          <w:bCs/>
          <w:sz w:val="28"/>
          <w:szCs w:val="36"/>
        </w:rPr>
        <w:t>流程规则</w:t>
      </w:r>
    </w:p>
    <w:p w:rsidR="002F0D92" w:rsidRDefault="0077502E">
      <w:pPr>
        <w:jc w:val="center"/>
        <w:rPr>
          <w:b/>
          <w:bCs/>
          <w:sz w:val="28"/>
          <w:szCs w:val="36"/>
        </w:rPr>
      </w:pPr>
      <w:r>
        <w:rPr>
          <w:b/>
          <w:bCs/>
          <w:noProof/>
          <w:sz w:val="28"/>
          <w:szCs w:val="36"/>
        </w:rPr>
        <w:lastRenderedPageBreak/>
        <w:drawing>
          <wp:inline distT="0" distB="0" distL="114300" distR="114300">
            <wp:extent cx="1069975" cy="4688205"/>
            <wp:effectExtent l="0" t="0" r="15875" b="17145"/>
            <wp:docPr id="1" name="ECB019B1-382A-4266-B25C-5B523AA43C14-1" descr="C:/Users/Administrator/AppData/Local/Temp/wps.OOjrE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OOjrEvwps"/>
                    <pic:cNvPicPr>
                      <a:picLocks noChangeAspect="1"/>
                    </pic:cNvPicPr>
                  </pic:nvPicPr>
                  <pic:blipFill>
                    <a:blip r:embed="rId8"/>
                    <a:srcRect l="23500" t="7592" r="13833" b="5277"/>
                    <a:stretch>
                      <a:fillRect/>
                    </a:stretch>
                  </pic:blipFill>
                  <pic:spPr>
                    <a:xfrm>
                      <a:off x="0" y="0"/>
                      <a:ext cx="1069975" cy="4688205"/>
                    </a:xfrm>
                    <a:prstGeom prst="rect">
                      <a:avLst/>
                    </a:prstGeom>
                  </pic:spPr>
                </pic:pic>
              </a:graphicData>
            </a:graphic>
          </wp:inline>
        </w:drawing>
      </w:r>
    </w:p>
    <w:p w:rsidR="002F0D92" w:rsidRDefault="0077502E">
      <w:pPr>
        <w:numPr>
          <w:ilvl w:val="0"/>
          <w:numId w:val="3"/>
        </w:numPr>
        <w:ind w:firstLineChars="200" w:firstLine="562"/>
        <w:rPr>
          <w:b/>
          <w:bCs/>
          <w:sz w:val="28"/>
          <w:szCs w:val="36"/>
        </w:rPr>
      </w:pPr>
      <w:r>
        <w:rPr>
          <w:rFonts w:hint="eastAsia"/>
          <w:b/>
          <w:bCs/>
          <w:sz w:val="28"/>
          <w:szCs w:val="36"/>
        </w:rPr>
        <w:t>签到</w:t>
      </w:r>
    </w:p>
    <w:p w:rsidR="002F0D92" w:rsidRDefault="0077502E">
      <w:pPr>
        <w:ind w:firstLineChars="200" w:firstLine="560"/>
        <w:rPr>
          <w:sz w:val="28"/>
          <w:szCs w:val="28"/>
        </w:rPr>
      </w:pPr>
      <w:r>
        <w:rPr>
          <w:rFonts w:hint="eastAsia"/>
          <w:sz w:val="28"/>
          <w:szCs w:val="36"/>
        </w:rPr>
        <w:t>选手进入线上赛场需凭身份证、学生证等身份证明签到，并及时修改线上赛场的身份信息、开启摄像头，摄像头画面应</w:t>
      </w:r>
      <w:r>
        <w:rPr>
          <w:rFonts w:hint="eastAsia"/>
          <w:sz w:val="28"/>
          <w:szCs w:val="36"/>
        </w:rPr>
        <w:t>出现选手本人胸部及以上区域，且不能出现其它如家长、老师等指导人员，不得使用虚拟背景。</w:t>
      </w:r>
    </w:p>
    <w:p w:rsidR="002F0D92" w:rsidRDefault="0077502E">
      <w:pPr>
        <w:numPr>
          <w:ilvl w:val="0"/>
          <w:numId w:val="3"/>
        </w:numPr>
        <w:ind w:firstLineChars="200" w:firstLine="562"/>
        <w:rPr>
          <w:b/>
          <w:bCs/>
          <w:sz w:val="28"/>
          <w:szCs w:val="36"/>
        </w:rPr>
      </w:pPr>
      <w:r>
        <w:rPr>
          <w:rFonts w:hint="eastAsia"/>
          <w:b/>
          <w:bCs/>
          <w:sz w:val="28"/>
          <w:szCs w:val="36"/>
        </w:rPr>
        <w:t>抽签</w:t>
      </w:r>
    </w:p>
    <w:p w:rsidR="002F0D92" w:rsidRDefault="0077502E">
      <w:pPr>
        <w:ind w:firstLineChars="200" w:firstLine="560"/>
        <w:rPr>
          <w:sz w:val="28"/>
          <w:szCs w:val="36"/>
        </w:rPr>
      </w:pPr>
      <w:r>
        <w:rPr>
          <w:rFonts w:hint="eastAsia"/>
          <w:sz w:val="28"/>
          <w:szCs w:val="36"/>
        </w:rPr>
        <w:t>选手凭身份信息进行云抽签，每名选手可在实事类与创意类主题中，各抽取一次主题，抽签结果由裁判进行记录；比赛时，选手可在抽到的两种主题中任选一种完成创作。</w:t>
      </w:r>
    </w:p>
    <w:p w:rsidR="002F0D92" w:rsidRDefault="0077502E">
      <w:pPr>
        <w:numPr>
          <w:ilvl w:val="0"/>
          <w:numId w:val="3"/>
        </w:numPr>
        <w:ind w:firstLineChars="200" w:firstLine="562"/>
        <w:rPr>
          <w:b/>
          <w:bCs/>
          <w:sz w:val="28"/>
          <w:szCs w:val="36"/>
        </w:rPr>
      </w:pPr>
      <w:r>
        <w:rPr>
          <w:rFonts w:hint="eastAsia"/>
          <w:b/>
          <w:bCs/>
          <w:sz w:val="28"/>
          <w:szCs w:val="36"/>
        </w:rPr>
        <w:t>候场</w:t>
      </w:r>
    </w:p>
    <w:p w:rsidR="002F0D92" w:rsidRDefault="0077502E">
      <w:pPr>
        <w:ind w:firstLineChars="200" w:firstLine="560"/>
        <w:rPr>
          <w:sz w:val="28"/>
          <w:szCs w:val="36"/>
        </w:rPr>
      </w:pPr>
      <w:r>
        <w:rPr>
          <w:rFonts w:hint="eastAsia"/>
          <w:sz w:val="28"/>
          <w:szCs w:val="36"/>
        </w:rPr>
        <w:t>完成抽签后选手需静待比赛开始，可自行调试外设，检查电脑、电源等，如出现临时、紧急的生理需求，应及时示意裁判方，如因此导致延误开始比赛的时间，则在比赛时间结束时单独地予以补时长，未示意裁判则不予以补时长；如果发现设备问题</w:t>
      </w:r>
      <w:r>
        <w:rPr>
          <w:rFonts w:hint="eastAsia"/>
          <w:sz w:val="28"/>
          <w:szCs w:val="36"/>
        </w:rPr>
        <w:lastRenderedPageBreak/>
        <w:t>应及时向裁判老师寻求帮助。</w:t>
      </w:r>
    </w:p>
    <w:p w:rsidR="002F0D92" w:rsidRDefault="0077502E">
      <w:pPr>
        <w:numPr>
          <w:ilvl w:val="0"/>
          <w:numId w:val="3"/>
        </w:numPr>
        <w:ind w:firstLineChars="200" w:firstLine="562"/>
        <w:rPr>
          <w:b/>
          <w:bCs/>
          <w:sz w:val="28"/>
          <w:szCs w:val="36"/>
        </w:rPr>
      </w:pPr>
      <w:r>
        <w:rPr>
          <w:rFonts w:hint="eastAsia"/>
          <w:b/>
          <w:bCs/>
          <w:sz w:val="28"/>
          <w:szCs w:val="36"/>
        </w:rPr>
        <w:t>赛中</w:t>
      </w:r>
    </w:p>
    <w:p w:rsidR="002F0D92" w:rsidRDefault="0077502E">
      <w:pPr>
        <w:ind w:firstLineChars="200" w:firstLine="560"/>
        <w:rPr>
          <w:sz w:val="28"/>
          <w:szCs w:val="36"/>
        </w:rPr>
      </w:pPr>
      <w:r>
        <w:rPr>
          <w:rFonts w:hint="eastAsia"/>
          <w:sz w:val="28"/>
          <w:szCs w:val="36"/>
        </w:rPr>
        <w:t>裁判示意比赛开始后即可开始进行创作，时限</w:t>
      </w:r>
      <w:r>
        <w:rPr>
          <w:rFonts w:hint="eastAsia"/>
          <w:sz w:val="28"/>
          <w:szCs w:val="36"/>
        </w:rPr>
        <w:t>150</w:t>
      </w:r>
      <w:r>
        <w:rPr>
          <w:rFonts w:hint="eastAsia"/>
          <w:sz w:val="28"/>
          <w:szCs w:val="36"/>
        </w:rPr>
        <w:t>分钟。选手如因个人原因迟到时，迟到少于</w:t>
      </w:r>
      <w:r>
        <w:rPr>
          <w:rFonts w:hint="eastAsia"/>
          <w:sz w:val="28"/>
          <w:szCs w:val="36"/>
        </w:rPr>
        <w:t>15</w:t>
      </w:r>
      <w:r>
        <w:rPr>
          <w:rFonts w:hint="eastAsia"/>
          <w:sz w:val="28"/>
          <w:szCs w:val="36"/>
        </w:rPr>
        <w:t>分钟准许迟到入场，不补迟到时长，迟到大于</w:t>
      </w:r>
      <w:r>
        <w:rPr>
          <w:rFonts w:hint="eastAsia"/>
          <w:sz w:val="28"/>
          <w:szCs w:val="36"/>
        </w:rPr>
        <w:t>15</w:t>
      </w:r>
      <w:r>
        <w:rPr>
          <w:rFonts w:hint="eastAsia"/>
          <w:sz w:val="28"/>
          <w:szCs w:val="36"/>
        </w:rPr>
        <w:t>分钟不予入场，由组织方另行安排；选手如因不可抗力迟到时，迟到少于</w:t>
      </w:r>
      <w:r>
        <w:rPr>
          <w:rFonts w:hint="eastAsia"/>
          <w:sz w:val="28"/>
          <w:szCs w:val="36"/>
        </w:rPr>
        <w:t>15</w:t>
      </w:r>
      <w:r>
        <w:rPr>
          <w:rFonts w:hint="eastAsia"/>
          <w:sz w:val="28"/>
          <w:szCs w:val="36"/>
        </w:rPr>
        <w:t>分钟准许迟到入场，补迟到时长，迟到大于</w:t>
      </w:r>
      <w:r>
        <w:rPr>
          <w:rFonts w:hint="eastAsia"/>
          <w:sz w:val="28"/>
          <w:szCs w:val="36"/>
        </w:rPr>
        <w:t>15</w:t>
      </w:r>
      <w:r>
        <w:rPr>
          <w:rFonts w:hint="eastAsia"/>
          <w:sz w:val="28"/>
          <w:szCs w:val="36"/>
        </w:rPr>
        <w:t>分钟不予入场，由组织方安排补赛；赛中如因选手个人原因需暂离场地或因故无法操作电脑时，不补时长；如因不可抗力需暂离场地或因故无法操作电脑时，少于</w:t>
      </w:r>
      <w:r>
        <w:rPr>
          <w:rFonts w:hint="eastAsia"/>
          <w:sz w:val="28"/>
          <w:szCs w:val="36"/>
        </w:rPr>
        <w:t>15</w:t>
      </w:r>
      <w:r>
        <w:rPr>
          <w:rFonts w:hint="eastAsia"/>
          <w:sz w:val="28"/>
          <w:szCs w:val="36"/>
        </w:rPr>
        <w:t>分钟补时长，大于</w:t>
      </w:r>
      <w:r>
        <w:rPr>
          <w:rFonts w:hint="eastAsia"/>
          <w:sz w:val="28"/>
          <w:szCs w:val="36"/>
        </w:rPr>
        <w:t>15</w:t>
      </w:r>
      <w:r>
        <w:rPr>
          <w:rFonts w:hint="eastAsia"/>
          <w:sz w:val="28"/>
          <w:szCs w:val="36"/>
        </w:rPr>
        <w:t>分钟由组织方安排补赛。</w:t>
      </w:r>
    </w:p>
    <w:p w:rsidR="002F0D92" w:rsidRDefault="0077502E">
      <w:pPr>
        <w:ind w:firstLineChars="200" w:firstLine="560"/>
        <w:rPr>
          <w:sz w:val="28"/>
          <w:szCs w:val="36"/>
        </w:rPr>
      </w:pPr>
      <w:r>
        <w:rPr>
          <w:rFonts w:hint="eastAsia"/>
          <w:sz w:val="28"/>
          <w:szCs w:val="36"/>
        </w:rPr>
        <w:t>选手在比赛开始后，应开启录屏软件，记录完整的场景制作过程，使用的录屏软件不做限制与要求；在比赛结束时，应将软件录屏的视频文件导出，与作品文件一同提交。</w:t>
      </w:r>
    </w:p>
    <w:p w:rsidR="002F0D92" w:rsidRDefault="0077502E">
      <w:pPr>
        <w:ind w:firstLineChars="200" w:firstLine="560"/>
        <w:rPr>
          <w:sz w:val="28"/>
          <w:szCs w:val="36"/>
        </w:rPr>
      </w:pPr>
      <w:r>
        <w:rPr>
          <w:rFonts w:hint="eastAsia"/>
          <w:sz w:val="28"/>
          <w:szCs w:val="36"/>
        </w:rPr>
        <w:t>选手在创作过程中不能借鉴其他选手的创意，如出现偷看其他选手作品、从外部设备中拷贝现成作品、借鉴现有网上教程等能够被界定为抄袭的行为，第一次判为违规，计分扣违规分，第二次即取消参赛资格。</w:t>
      </w:r>
    </w:p>
    <w:p w:rsidR="002F0D92" w:rsidRDefault="0077502E">
      <w:pPr>
        <w:numPr>
          <w:ilvl w:val="0"/>
          <w:numId w:val="3"/>
        </w:numPr>
        <w:ind w:firstLineChars="200" w:firstLine="562"/>
        <w:rPr>
          <w:b/>
          <w:bCs/>
          <w:sz w:val="28"/>
          <w:szCs w:val="36"/>
        </w:rPr>
      </w:pPr>
      <w:r>
        <w:rPr>
          <w:rFonts w:hint="eastAsia"/>
          <w:b/>
          <w:bCs/>
          <w:sz w:val="28"/>
          <w:szCs w:val="36"/>
        </w:rPr>
        <w:t>赛后</w:t>
      </w:r>
    </w:p>
    <w:p w:rsidR="002F0D92" w:rsidRDefault="0077502E">
      <w:pPr>
        <w:ind w:firstLineChars="200" w:firstLine="560"/>
        <w:rPr>
          <w:sz w:val="28"/>
          <w:szCs w:val="36"/>
        </w:rPr>
      </w:pPr>
      <w:r>
        <w:rPr>
          <w:rFonts w:hint="eastAsia"/>
          <w:sz w:val="28"/>
          <w:szCs w:val="36"/>
        </w:rPr>
        <w:t>选手在作品完成或比赛时间结束时，应提交指定文件并告知现场裁判后，方可离场。</w:t>
      </w:r>
    </w:p>
    <w:p w:rsidR="002F0D92" w:rsidRDefault="002F0D92">
      <w:pPr>
        <w:rPr>
          <w:b/>
          <w:bCs/>
          <w:sz w:val="28"/>
          <w:szCs w:val="36"/>
        </w:rPr>
      </w:pPr>
    </w:p>
    <w:p w:rsidR="002F0D92" w:rsidRDefault="0077502E">
      <w:pPr>
        <w:numPr>
          <w:ilvl w:val="0"/>
          <w:numId w:val="1"/>
        </w:numPr>
        <w:rPr>
          <w:b/>
          <w:bCs/>
          <w:sz w:val="28"/>
          <w:szCs w:val="36"/>
        </w:rPr>
      </w:pPr>
      <w:r>
        <w:rPr>
          <w:rFonts w:hint="eastAsia"/>
          <w:b/>
          <w:bCs/>
          <w:sz w:val="28"/>
          <w:szCs w:val="36"/>
        </w:rPr>
        <w:t>计分方法</w:t>
      </w:r>
    </w:p>
    <w:p w:rsidR="002F0D92" w:rsidRDefault="0077502E">
      <w:pPr>
        <w:ind w:firstLineChars="200" w:firstLine="560"/>
        <w:rPr>
          <w:sz w:val="28"/>
          <w:szCs w:val="36"/>
        </w:rPr>
      </w:pPr>
      <w:r>
        <w:rPr>
          <w:rFonts w:hint="eastAsia"/>
          <w:sz w:val="28"/>
          <w:szCs w:val="36"/>
        </w:rPr>
        <w:t>竞赛计分方式为：</w:t>
      </w:r>
    </w:p>
    <w:p w:rsidR="002F0D92" w:rsidRDefault="0077502E">
      <w:pPr>
        <w:jc w:val="center"/>
        <w:rPr>
          <w:b/>
          <w:bCs/>
          <w:sz w:val="24"/>
          <w:szCs w:val="32"/>
        </w:rPr>
      </w:pPr>
      <w:r>
        <w:rPr>
          <w:rFonts w:hint="eastAsia"/>
          <w:b/>
          <w:bCs/>
          <w:sz w:val="24"/>
          <w:szCs w:val="32"/>
        </w:rPr>
        <w:t>常规分（满分</w:t>
      </w:r>
      <w:r>
        <w:rPr>
          <w:rFonts w:hint="eastAsia"/>
          <w:b/>
          <w:bCs/>
          <w:sz w:val="24"/>
          <w:szCs w:val="32"/>
        </w:rPr>
        <w:t>60</w:t>
      </w:r>
      <w:r>
        <w:rPr>
          <w:rFonts w:hint="eastAsia"/>
          <w:b/>
          <w:bCs/>
          <w:sz w:val="24"/>
          <w:szCs w:val="32"/>
        </w:rPr>
        <w:t>分）</w:t>
      </w:r>
      <w:r>
        <w:rPr>
          <w:rFonts w:hint="eastAsia"/>
          <w:b/>
          <w:bCs/>
          <w:sz w:val="24"/>
          <w:szCs w:val="32"/>
        </w:rPr>
        <w:t>+</w:t>
      </w:r>
      <w:r>
        <w:rPr>
          <w:rFonts w:hint="eastAsia"/>
          <w:b/>
          <w:bCs/>
          <w:sz w:val="24"/>
          <w:szCs w:val="32"/>
        </w:rPr>
        <w:t>项目分（满分</w:t>
      </w:r>
      <w:r>
        <w:rPr>
          <w:rFonts w:hint="eastAsia"/>
          <w:b/>
          <w:bCs/>
          <w:sz w:val="24"/>
          <w:szCs w:val="32"/>
        </w:rPr>
        <w:t>60</w:t>
      </w:r>
      <w:r>
        <w:rPr>
          <w:rFonts w:hint="eastAsia"/>
          <w:b/>
          <w:bCs/>
          <w:sz w:val="24"/>
          <w:szCs w:val="32"/>
        </w:rPr>
        <w:t>分）</w:t>
      </w:r>
      <w:r>
        <w:rPr>
          <w:rFonts w:hint="eastAsia"/>
          <w:b/>
          <w:bCs/>
          <w:sz w:val="24"/>
          <w:szCs w:val="32"/>
        </w:rPr>
        <w:t>-</w:t>
      </w:r>
      <w:r>
        <w:rPr>
          <w:rFonts w:hint="eastAsia"/>
          <w:b/>
          <w:bCs/>
          <w:sz w:val="24"/>
          <w:szCs w:val="32"/>
        </w:rPr>
        <w:t>违规分（一次</w:t>
      </w:r>
      <w:r>
        <w:rPr>
          <w:rFonts w:hint="eastAsia"/>
          <w:b/>
          <w:bCs/>
          <w:sz w:val="24"/>
          <w:szCs w:val="32"/>
        </w:rPr>
        <w:t>10</w:t>
      </w:r>
      <w:r>
        <w:rPr>
          <w:rFonts w:hint="eastAsia"/>
          <w:b/>
          <w:bCs/>
          <w:sz w:val="24"/>
          <w:szCs w:val="32"/>
        </w:rPr>
        <w:t>分</w:t>
      </w:r>
      <w:r>
        <w:rPr>
          <w:rFonts w:hint="eastAsia"/>
          <w:b/>
          <w:bCs/>
          <w:sz w:val="24"/>
          <w:szCs w:val="32"/>
        </w:rPr>
        <w:t>）</w:t>
      </w:r>
      <w:r>
        <w:rPr>
          <w:rFonts w:hint="eastAsia"/>
          <w:b/>
          <w:bCs/>
          <w:sz w:val="24"/>
          <w:szCs w:val="32"/>
        </w:rPr>
        <w:t>=</w:t>
      </w:r>
      <w:r>
        <w:rPr>
          <w:rFonts w:hint="eastAsia"/>
          <w:b/>
          <w:bCs/>
          <w:sz w:val="24"/>
          <w:szCs w:val="32"/>
        </w:rPr>
        <w:t>选手最终得分（满分</w:t>
      </w:r>
      <w:r>
        <w:rPr>
          <w:rFonts w:hint="eastAsia"/>
          <w:b/>
          <w:bCs/>
          <w:sz w:val="24"/>
          <w:szCs w:val="32"/>
        </w:rPr>
        <w:t>120</w:t>
      </w:r>
      <w:r>
        <w:rPr>
          <w:rFonts w:hint="eastAsia"/>
          <w:b/>
          <w:bCs/>
          <w:sz w:val="24"/>
          <w:szCs w:val="32"/>
        </w:rPr>
        <w:t>）</w:t>
      </w:r>
    </w:p>
    <w:p w:rsidR="002F0D92" w:rsidRDefault="0077502E">
      <w:pPr>
        <w:ind w:firstLineChars="200" w:firstLine="560"/>
        <w:jc w:val="left"/>
        <w:rPr>
          <w:sz w:val="28"/>
          <w:szCs w:val="36"/>
        </w:rPr>
      </w:pPr>
      <w:r>
        <w:rPr>
          <w:rFonts w:hint="eastAsia"/>
          <w:sz w:val="28"/>
          <w:szCs w:val="36"/>
        </w:rPr>
        <w:t>其中，常规分指：无论选手选择项目为何都会出现的计分点，主要体现了选手的软件使用水平、建模水平、编程水平、思维导图绘制水平、逻辑思维水平、计算机操作水平，使用客观的硬性评分标准。</w:t>
      </w:r>
    </w:p>
    <w:p w:rsidR="002F0D92" w:rsidRDefault="0077502E">
      <w:pPr>
        <w:ind w:firstLineChars="200" w:firstLine="560"/>
        <w:jc w:val="left"/>
        <w:rPr>
          <w:sz w:val="28"/>
          <w:szCs w:val="36"/>
        </w:rPr>
      </w:pPr>
      <w:r>
        <w:rPr>
          <w:rFonts w:hint="eastAsia"/>
          <w:sz w:val="28"/>
          <w:szCs w:val="36"/>
        </w:rPr>
        <w:t>项目分指：根据选手选择的项目不同会发生改变的计分点，主要体现了选手所完</w:t>
      </w:r>
      <w:r>
        <w:rPr>
          <w:rFonts w:hint="eastAsia"/>
          <w:sz w:val="28"/>
          <w:szCs w:val="36"/>
        </w:rPr>
        <w:lastRenderedPageBreak/>
        <w:t>成项目的社会价值、主题立意、创新思考、项目完成度、项目难易度、设计美观度、题材新颖与否、跨学科知识应用程度，使用评委主观的方式按点给分。</w:t>
      </w:r>
    </w:p>
    <w:p w:rsidR="002F0D92" w:rsidRDefault="0077502E">
      <w:pPr>
        <w:ind w:firstLineChars="200" w:firstLine="560"/>
        <w:jc w:val="left"/>
        <w:rPr>
          <w:sz w:val="28"/>
          <w:szCs w:val="36"/>
        </w:rPr>
      </w:pPr>
      <w:r>
        <w:rPr>
          <w:rFonts w:hint="eastAsia"/>
          <w:sz w:val="28"/>
          <w:szCs w:val="36"/>
        </w:rPr>
        <w:t>违规分指：因发生各类违规行为导致的扣分，每类违规行为固定扣</w:t>
      </w:r>
      <w:r>
        <w:rPr>
          <w:rFonts w:hint="eastAsia"/>
          <w:sz w:val="28"/>
          <w:szCs w:val="36"/>
        </w:rPr>
        <w:t>10</w:t>
      </w:r>
      <w:r>
        <w:rPr>
          <w:rFonts w:hint="eastAsia"/>
          <w:sz w:val="28"/>
          <w:szCs w:val="36"/>
        </w:rPr>
        <w:t>分，无加分项。</w:t>
      </w:r>
    </w:p>
    <w:p w:rsidR="002F0D92" w:rsidRDefault="0077502E">
      <w:pPr>
        <w:ind w:firstLineChars="200" w:firstLine="560"/>
        <w:jc w:val="left"/>
        <w:rPr>
          <w:sz w:val="28"/>
          <w:szCs w:val="36"/>
        </w:rPr>
      </w:pPr>
      <w:r>
        <w:rPr>
          <w:rFonts w:hint="eastAsia"/>
          <w:sz w:val="28"/>
          <w:szCs w:val="36"/>
        </w:rPr>
        <w:t>计分细则详见下表</w:t>
      </w:r>
      <w:r>
        <w:rPr>
          <w:rFonts w:hint="eastAsia"/>
          <w:sz w:val="28"/>
          <w:szCs w:val="36"/>
        </w:rPr>
        <w:t>：</w:t>
      </w:r>
    </w:p>
    <w:tbl>
      <w:tblPr>
        <w:tblStyle w:val="a3"/>
        <w:tblW w:w="0" w:type="auto"/>
        <w:jc w:val="center"/>
        <w:tblLook w:val="04A0"/>
      </w:tblPr>
      <w:tblGrid>
        <w:gridCol w:w="1147"/>
        <w:gridCol w:w="2215"/>
        <w:gridCol w:w="4543"/>
        <w:gridCol w:w="658"/>
        <w:gridCol w:w="665"/>
      </w:tblGrid>
      <w:tr w:rsidR="002F0D92">
        <w:trPr>
          <w:jc w:val="center"/>
        </w:trPr>
        <w:tc>
          <w:tcPr>
            <w:tcW w:w="9228" w:type="dxa"/>
            <w:gridSpan w:val="5"/>
          </w:tcPr>
          <w:p w:rsidR="002F0D92" w:rsidRDefault="0077502E">
            <w:pPr>
              <w:jc w:val="center"/>
              <w:rPr>
                <w:sz w:val="22"/>
                <w:szCs w:val="28"/>
              </w:rPr>
            </w:pPr>
            <w:r>
              <w:rPr>
                <w:rFonts w:hint="eastAsia"/>
                <w:sz w:val="22"/>
                <w:szCs w:val="28"/>
              </w:rPr>
              <w:t>计分规则详表</w:t>
            </w:r>
          </w:p>
        </w:tc>
      </w:tr>
      <w:tr w:rsidR="002F0D92">
        <w:trPr>
          <w:jc w:val="center"/>
        </w:trPr>
        <w:tc>
          <w:tcPr>
            <w:tcW w:w="1147" w:type="dxa"/>
            <w:vAlign w:val="center"/>
          </w:tcPr>
          <w:p w:rsidR="002F0D92" w:rsidRDefault="0077502E">
            <w:pPr>
              <w:jc w:val="center"/>
              <w:rPr>
                <w:sz w:val="22"/>
                <w:szCs w:val="28"/>
              </w:rPr>
            </w:pPr>
            <w:r>
              <w:rPr>
                <w:rFonts w:hint="eastAsia"/>
                <w:sz w:val="22"/>
                <w:szCs w:val="28"/>
              </w:rPr>
              <w:t>类型</w:t>
            </w:r>
          </w:p>
        </w:tc>
        <w:tc>
          <w:tcPr>
            <w:tcW w:w="2215" w:type="dxa"/>
            <w:vAlign w:val="center"/>
          </w:tcPr>
          <w:p w:rsidR="002F0D92" w:rsidRDefault="0077502E">
            <w:pPr>
              <w:jc w:val="center"/>
              <w:rPr>
                <w:sz w:val="22"/>
                <w:szCs w:val="28"/>
              </w:rPr>
            </w:pPr>
            <w:r>
              <w:rPr>
                <w:rFonts w:hint="eastAsia"/>
                <w:sz w:val="22"/>
                <w:szCs w:val="28"/>
              </w:rPr>
              <w:t>计分项名</w:t>
            </w:r>
          </w:p>
        </w:tc>
        <w:tc>
          <w:tcPr>
            <w:tcW w:w="4543" w:type="dxa"/>
            <w:vAlign w:val="center"/>
          </w:tcPr>
          <w:p w:rsidR="002F0D92" w:rsidRDefault="0077502E">
            <w:pPr>
              <w:jc w:val="center"/>
              <w:rPr>
                <w:sz w:val="22"/>
                <w:szCs w:val="28"/>
              </w:rPr>
            </w:pPr>
            <w:r>
              <w:rPr>
                <w:rFonts w:hint="eastAsia"/>
                <w:sz w:val="22"/>
                <w:szCs w:val="28"/>
              </w:rPr>
              <w:t>细分</w:t>
            </w:r>
          </w:p>
        </w:tc>
        <w:tc>
          <w:tcPr>
            <w:tcW w:w="658" w:type="dxa"/>
            <w:vAlign w:val="center"/>
          </w:tcPr>
          <w:p w:rsidR="002F0D92" w:rsidRDefault="0077502E">
            <w:pPr>
              <w:jc w:val="center"/>
              <w:rPr>
                <w:sz w:val="22"/>
                <w:szCs w:val="28"/>
              </w:rPr>
            </w:pPr>
            <w:r>
              <w:rPr>
                <w:rFonts w:hint="eastAsia"/>
                <w:sz w:val="22"/>
                <w:szCs w:val="28"/>
              </w:rPr>
              <w:t>满分</w:t>
            </w:r>
          </w:p>
        </w:tc>
        <w:tc>
          <w:tcPr>
            <w:tcW w:w="665" w:type="dxa"/>
            <w:vAlign w:val="center"/>
          </w:tcPr>
          <w:p w:rsidR="002F0D92" w:rsidRDefault="0077502E">
            <w:pPr>
              <w:jc w:val="center"/>
              <w:rPr>
                <w:sz w:val="22"/>
                <w:szCs w:val="28"/>
              </w:rPr>
            </w:pPr>
            <w:r>
              <w:rPr>
                <w:rFonts w:hint="eastAsia"/>
                <w:sz w:val="22"/>
                <w:szCs w:val="28"/>
              </w:rPr>
              <w:t>得分</w:t>
            </w:r>
          </w:p>
        </w:tc>
      </w:tr>
      <w:tr w:rsidR="002F0D92">
        <w:trPr>
          <w:jc w:val="center"/>
        </w:trPr>
        <w:tc>
          <w:tcPr>
            <w:tcW w:w="1147" w:type="dxa"/>
            <w:vMerge w:val="restart"/>
            <w:vAlign w:val="center"/>
          </w:tcPr>
          <w:p w:rsidR="002F0D92" w:rsidRDefault="0077502E">
            <w:pPr>
              <w:jc w:val="center"/>
              <w:rPr>
                <w:sz w:val="22"/>
                <w:szCs w:val="28"/>
              </w:rPr>
            </w:pPr>
            <w:r>
              <w:rPr>
                <w:rFonts w:hint="eastAsia"/>
                <w:sz w:val="22"/>
                <w:szCs w:val="28"/>
              </w:rPr>
              <w:t>常规分</w:t>
            </w:r>
          </w:p>
        </w:tc>
        <w:tc>
          <w:tcPr>
            <w:tcW w:w="2215" w:type="dxa"/>
            <w:vMerge w:val="restart"/>
            <w:vAlign w:val="center"/>
          </w:tcPr>
          <w:p w:rsidR="002F0D92" w:rsidRDefault="0077502E">
            <w:pPr>
              <w:jc w:val="center"/>
              <w:rPr>
                <w:sz w:val="22"/>
                <w:szCs w:val="28"/>
              </w:rPr>
            </w:pPr>
            <w:r>
              <w:rPr>
                <w:rFonts w:hint="eastAsia"/>
                <w:sz w:val="22"/>
                <w:szCs w:val="28"/>
              </w:rPr>
              <w:t>地形编辑器应用</w:t>
            </w:r>
          </w:p>
        </w:tc>
        <w:tc>
          <w:tcPr>
            <w:tcW w:w="4543" w:type="dxa"/>
            <w:vAlign w:val="center"/>
          </w:tcPr>
          <w:p w:rsidR="002F0D92" w:rsidRDefault="0077502E">
            <w:pPr>
              <w:jc w:val="center"/>
              <w:rPr>
                <w:sz w:val="22"/>
                <w:szCs w:val="28"/>
              </w:rPr>
            </w:pPr>
            <w:r>
              <w:rPr>
                <w:rFonts w:hint="eastAsia"/>
                <w:sz w:val="22"/>
                <w:szCs w:val="28"/>
              </w:rPr>
              <w:t>生成地形</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使用增加、减少功能</w:t>
            </w:r>
          </w:p>
        </w:tc>
        <w:tc>
          <w:tcPr>
            <w:tcW w:w="658" w:type="dxa"/>
            <w:vAlign w:val="center"/>
          </w:tcPr>
          <w:p w:rsidR="002F0D92" w:rsidRDefault="0077502E">
            <w:pPr>
              <w:jc w:val="center"/>
              <w:rPr>
                <w:sz w:val="22"/>
                <w:szCs w:val="28"/>
              </w:rPr>
            </w:pPr>
            <w:r>
              <w:rPr>
                <w:rFonts w:hint="eastAsia"/>
                <w:sz w:val="22"/>
                <w:szCs w:val="28"/>
              </w:rPr>
              <w:t>2</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使用展平功能</w:t>
            </w:r>
          </w:p>
        </w:tc>
        <w:tc>
          <w:tcPr>
            <w:tcW w:w="658" w:type="dxa"/>
            <w:vAlign w:val="center"/>
          </w:tcPr>
          <w:p w:rsidR="002F0D92" w:rsidRDefault="0077502E">
            <w:pPr>
              <w:jc w:val="center"/>
              <w:rPr>
                <w:sz w:val="22"/>
                <w:szCs w:val="28"/>
              </w:rPr>
            </w:pPr>
            <w:r>
              <w:rPr>
                <w:rFonts w:hint="eastAsia"/>
                <w:sz w:val="22"/>
                <w:szCs w:val="28"/>
              </w:rPr>
              <w:t>4</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restart"/>
            <w:vAlign w:val="center"/>
          </w:tcPr>
          <w:p w:rsidR="002F0D92" w:rsidRDefault="0077502E">
            <w:pPr>
              <w:jc w:val="center"/>
              <w:rPr>
                <w:sz w:val="22"/>
                <w:szCs w:val="28"/>
              </w:rPr>
            </w:pPr>
            <w:r>
              <w:rPr>
                <w:rFonts w:hint="eastAsia"/>
                <w:sz w:val="22"/>
                <w:szCs w:val="28"/>
              </w:rPr>
              <w:t>工具箱应用</w:t>
            </w:r>
          </w:p>
        </w:tc>
        <w:tc>
          <w:tcPr>
            <w:tcW w:w="4543" w:type="dxa"/>
            <w:vAlign w:val="center"/>
          </w:tcPr>
          <w:p w:rsidR="002F0D92" w:rsidRDefault="0077502E">
            <w:pPr>
              <w:jc w:val="center"/>
              <w:rPr>
                <w:sz w:val="22"/>
                <w:szCs w:val="28"/>
              </w:rPr>
            </w:pPr>
            <w:r>
              <w:rPr>
                <w:rFonts w:hint="eastAsia"/>
                <w:sz w:val="22"/>
                <w:szCs w:val="28"/>
              </w:rPr>
              <w:t>使用工具箱中的模型</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使用工具箱中的贴图</w:t>
            </w:r>
          </w:p>
        </w:tc>
        <w:tc>
          <w:tcPr>
            <w:tcW w:w="658" w:type="dxa"/>
            <w:vAlign w:val="center"/>
          </w:tcPr>
          <w:p w:rsidR="002F0D92" w:rsidRDefault="0077502E">
            <w:pPr>
              <w:jc w:val="center"/>
              <w:rPr>
                <w:sz w:val="22"/>
                <w:szCs w:val="28"/>
              </w:rPr>
            </w:pPr>
            <w:r>
              <w:rPr>
                <w:rFonts w:hint="eastAsia"/>
                <w:sz w:val="22"/>
                <w:szCs w:val="28"/>
              </w:rPr>
              <w:t>2</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重生点在地面上</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restart"/>
            <w:vAlign w:val="center"/>
          </w:tcPr>
          <w:p w:rsidR="002F0D92" w:rsidRDefault="0077502E">
            <w:pPr>
              <w:jc w:val="center"/>
              <w:rPr>
                <w:sz w:val="22"/>
                <w:szCs w:val="28"/>
              </w:rPr>
            </w:pPr>
            <w:r>
              <w:rPr>
                <w:rFonts w:hint="eastAsia"/>
                <w:sz w:val="22"/>
                <w:szCs w:val="28"/>
              </w:rPr>
              <w:t>建模能力</w:t>
            </w:r>
          </w:p>
        </w:tc>
        <w:tc>
          <w:tcPr>
            <w:tcW w:w="4543" w:type="dxa"/>
            <w:vAlign w:val="center"/>
          </w:tcPr>
          <w:p w:rsidR="002F0D92" w:rsidRDefault="0077502E">
            <w:pPr>
              <w:jc w:val="center"/>
              <w:rPr>
                <w:sz w:val="22"/>
                <w:szCs w:val="28"/>
              </w:rPr>
            </w:pPr>
            <w:r>
              <w:rPr>
                <w:rFonts w:hint="eastAsia"/>
                <w:sz w:val="22"/>
                <w:szCs w:val="28"/>
              </w:rPr>
              <w:t>创建</w:t>
            </w:r>
            <w:r>
              <w:rPr>
                <w:rFonts w:hint="eastAsia"/>
                <w:sz w:val="22"/>
                <w:szCs w:val="28"/>
              </w:rPr>
              <w:t>Part</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多</w:t>
            </w:r>
            <w:r>
              <w:rPr>
                <w:rFonts w:hint="eastAsia"/>
                <w:sz w:val="22"/>
                <w:szCs w:val="28"/>
              </w:rPr>
              <w:t>Part</w:t>
            </w:r>
            <w:r>
              <w:rPr>
                <w:rFonts w:hint="eastAsia"/>
                <w:sz w:val="22"/>
                <w:szCs w:val="28"/>
              </w:rPr>
              <w:t>组合</w:t>
            </w:r>
          </w:p>
        </w:tc>
        <w:tc>
          <w:tcPr>
            <w:tcW w:w="658" w:type="dxa"/>
            <w:vAlign w:val="center"/>
          </w:tcPr>
          <w:p w:rsidR="002F0D92" w:rsidRDefault="0077502E">
            <w:pPr>
              <w:jc w:val="center"/>
              <w:rPr>
                <w:sz w:val="22"/>
                <w:szCs w:val="28"/>
              </w:rPr>
            </w:pPr>
            <w:r>
              <w:rPr>
                <w:rFonts w:hint="eastAsia"/>
                <w:sz w:val="22"/>
                <w:szCs w:val="28"/>
              </w:rPr>
              <w:t>2</w:t>
            </w:r>
          </w:p>
        </w:tc>
        <w:tc>
          <w:tcPr>
            <w:tcW w:w="665" w:type="dxa"/>
            <w:vAlign w:val="center"/>
          </w:tcPr>
          <w:p w:rsidR="002F0D92" w:rsidRDefault="002F0D92">
            <w:pPr>
              <w:jc w:val="center"/>
              <w:rPr>
                <w:sz w:val="22"/>
                <w:szCs w:val="28"/>
              </w:rPr>
            </w:pPr>
          </w:p>
        </w:tc>
      </w:tr>
      <w:tr w:rsidR="002F0D92">
        <w:trPr>
          <w:trHeight w:val="270"/>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锚固</w:t>
            </w:r>
            <w:r>
              <w:rPr>
                <w:rFonts w:hint="eastAsia"/>
                <w:sz w:val="22"/>
                <w:szCs w:val="28"/>
              </w:rPr>
              <w:t>Part</w:t>
            </w:r>
            <w:r>
              <w:rPr>
                <w:rFonts w:hint="eastAsia"/>
                <w:sz w:val="22"/>
                <w:szCs w:val="28"/>
              </w:rPr>
              <w:t>使模型稳固</w:t>
            </w:r>
          </w:p>
        </w:tc>
        <w:tc>
          <w:tcPr>
            <w:tcW w:w="658" w:type="dxa"/>
            <w:vAlign w:val="center"/>
          </w:tcPr>
          <w:p w:rsidR="002F0D92" w:rsidRDefault="0077502E">
            <w:pPr>
              <w:jc w:val="center"/>
              <w:rPr>
                <w:sz w:val="22"/>
                <w:szCs w:val="28"/>
              </w:rPr>
            </w:pPr>
            <w:r>
              <w:rPr>
                <w:rFonts w:hint="eastAsia"/>
                <w:sz w:val="22"/>
                <w:szCs w:val="28"/>
              </w:rPr>
              <w:t>2</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使用镂空完成模型的切削</w:t>
            </w:r>
          </w:p>
        </w:tc>
        <w:tc>
          <w:tcPr>
            <w:tcW w:w="658" w:type="dxa"/>
            <w:vAlign w:val="center"/>
          </w:tcPr>
          <w:p w:rsidR="002F0D92" w:rsidRDefault="0077502E">
            <w:pPr>
              <w:jc w:val="center"/>
              <w:rPr>
                <w:sz w:val="22"/>
                <w:szCs w:val="28"/>
              </w:rPr>
            </w:pPr>
            <w:r>
              <w:rPr>
                <w:rFonts w:hint="eastAsia"/>
                <w:sz w:val="22"/>
                <w:szCs w:val="28"/>
              </w:rPr>
              <w:t>3</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完成中心镂空</w:t>
            </w:r>
          </w:p>
        </w:tc>
        <w:tc>
          <w:tcPr>
            <w:tcW w:w="658" w:type="dxa"/>
            <w:vAlign w:val="center"/>
          </w:tcPr>
          <w:p w:rsidR="002F0D92" w:rsidRDefault="0077502E">
            <w:pPr>
              <w:jc w:val="center"/>
              <w:rPr>
                <w:sz w:val="22"/>
                <w:szCs w:val="28"/>
              </w:rPr>
            </w:pPr>
            <w:r>
              <w:rPr>
                <w:rFonts w:hint="eastAsia"/>
                <w:sz w:val="22"/>
                <w:szCs w:val="28"/>
              </w:rPr>
              <w:t>3</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restart"/>
            <w:vAlign w:val="center"/>
          </w:tcPr>
          <w:p w:rsidR="002F0D92" w:rsidRDefault="0077502E">
            <w:pPr>
              <w:jc w:val="center"/>
              <w:rPr>
                <w:sz w:val="22"/>
                <w:szCs w:val="28"/>
              </w:rPr>
            </w:pPr>
            <w:r>
              <w:rPr>
                <w:rFonts w:hint="eastAsia"/>
                <w:sz w:val="22"/>
                <w:szCs w:val="28"/>
              </w:rPr>
              <w:t>物理引擎使用</w:t>
            </w:r>
          </w:p>
        </w:tc>
        <w:tc>
          <w:tcPr>
            <w:tcW w:w="4543" w:type="dxa"/>
            <w:vAlign w:val="center"/>
          </w:tcPr>
          <w:p w:rsidR="002F0D92" w:rsidRDefault="0077502E">
            <w:pPr>
              <w:jc w:val="center"/>
              <w:rPr>
                <w:sz w:val="22"/>
                <w:szCs w:val="28"/>
              </w:rPr>
            </w:pPr>
            <w:r>
              <w:rPr>
                <w:rFonts w:hint="eastAsia"/>
                <w:sz w:val="22"/>
                <w:szCs w:val="28"/>
              </w:rPr>
              <w:t>使用任一种约束并生效</w:t>
            </w:r>
          </w:p>
        </w:tc>
        <w:tc>
          <w:tcPr>
            <w:tcW w:w="658" w:type="dxa"/>
            <w:vAlign w:val="center"/>
          </w:tcPr>
          <w:p w:rsidR="002F0D92" w:rsidRDefault="0077502E">
            <w:pPr>
              <w:jc w:val="center"/>
              <w:rPr>
                <w:sz w:val="22"/>
                <w:szCs w:val="28"/>
              </w:rPr>
            </w:pPr>
            <w:r>
              <w:rPr>
                <w:rFonts w:hint="eastAsia"/>
                <w:sz w:val="22"/>
                <w:szCs w:val="28"/>
              </w:rPr>
              <w:t>3</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使用任一种力或速度并生效</w:t>
            </w:r>
          </w:p>
        </w:tc>
        <w:tc>
          <w:tcPr>
            <w:tcW w:w="658" w:type="dxa"/>
            <w:vAlign w:val="center"/>
          </w:tcPr>
          <w:p w:rsidR="002F0D92" w:rsidRDefault="0077502E">
            <w:pPr>
              <w:jc w:val="center"/>
              <w:rPr>
                <w:sz w:val="22"/>
                <w:szCs w:val="28"/>
              </w:rPr>
            </w:pPr>
            <w:r>
              <w:rPr>
                <w:rFonts w:hint="eastAsia"/>
                <w:sz w:val="22"/>
                <w:szCs w:val="28"/>
              </w:rPr>
              <w:t>4</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restart"/>
            <w:vAlign w:val="center"/>
          </w:tcPr>
          <w:p w:rsidR="002F0D92" w:rsidRDefault="0077502E">
            <w:pPr>
              <w:jc w:val="center"/>
              <w:rPr>
                <w:sz w:val="22"/>
                <w:szCs w:val="28"/>
              </w:rPr>
            </w:pPr>
            <w:r>
              <w:rPr>
                <w:rFonts w:hint="eastAsia"/>
                <w:sz w:val="22"/>
                <w:szCs w:val="28"/>
              </w:rPr>
              <w:t>思维导图绘制</w:t>
            </w:r>
          </w:p>
        </w:tc>
        <w:tc>
          <w:tcPr>
            <w:tcW w:w="4543" w:type="dxa"/>
            <w:vAlign w:val="center"/>
          </w:tcPr>
          <w:p w:rsidR="002F0D92" w:rsidRDefault="0077502E">
            <w:pPr>
              <w:jc w:val="center"/>
              <w:rPr>
                <w:sz w:val="22"/>
                <w:szCs w:val="28"/>
              </w:rPr>
            </w:pPr>
            <w:r>
              <w:rPr>
                <w:rFonts w:hint="eastAsia"/>
                <w:sz w:val="22"/>
                <w:szCs w:val="28"/>
              </w:rPr>
              <w:t>提交思维导图</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提交有四级主题的思维导图</w:t>
            </w:r>
          </w:p>
        </w:tc>
        <w:tc>
          <w:tcPr>
            <w:tcW w:w="658" w:type="dxa"/>
            <w:vAlign w:val="center"/>
          </w:tcPr>
          <w:p w:rsidR="002F0D92" w:rsidRDefault="0077502E">
            <w:pPr>
              <w:jc w:val="center"/>
              <w:rPr>
                <w:sz w:val="22"/>
                <w:szCs w:val="28"/>
              </w:rPr>
            </w:pPr>
            <w:r>
              <w:rPr>
                <w:rFonts w:hint="eastAsia"/>
                <w:sz w:val="22"/>
                <w:szCs w:val="28"/>
              </w:rPr>
              <w:t>2</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sz w:val="22"/>
                <w:szCs w:val="28"/>
              </w:rPr>
              <w:t>至少</w:t>
            </w:r>
            <w:r>
              <w:rPr>
                <w:rFonts w:hint="eastAsia"/>
                <w:sz w:val="22"/>
                <w:szCs w:val="28"/>
              </w:rPr>
              <w:t>三个</w:t>
            </w:r>
            <w:r>
              <w:rPr>
                <w:sz w:val="22"/>
                <w:szCs w:val="28"/>
              </w:rPr>
              <w:t>二</w:t>
            </w:r>
            <w:r>
              <w:rPr>
                <w:rFonts w:hint="eastAsia"/>
                <w:sz w:val="22"/>
                <w:szCs w:val="28"/>
              </w:rPr>
              <w:t>级主题</w:t>
            </w:r>
          </w:p>
        </w:tc>
        <w:tc>
          <w:tcPr>
            <w:tcW w:w="658" w:type="dxa"/>
            <w:vAlign w:val="center"/>
          </w:tcPr>
          <w:p w:rsidR="002F0D92" w:rsidRDefault="0077502E">
            <w:pPr>
              <w:jc w:val="center"/>
              <w:rPr>
                <w:sz w:val="22"/>
                <w:szCs w:val="28"/>
              </w:rPr>
            </w:pPr>
            <w:r>
              <w:rPr>
                <w:rFonts w:hint="eastAsia"/>
                <w:sz w:val="22"/>
                <w:szCs w:val="28"/>
              </w:rPr>
              <w:t>2</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sz w:val="22"/>
                <w:szCs w:val="28"/>
              </w:rPr>
              <w:t>至少三个合理的三级主题</w:t>
            </w:r>
          </w:p>
        </w:tc>
        <w:tc>
          <w:tcPr>
            <w:tcW w:w="658" w:type="dxa"/>
            <w:vAlign w:val="center"/>
          </w:tcPr>
          <w:p w:rsidR="002F0D92" w:rsidRDefault="0077502E">
            <w:pPr>
              <w:jc w:val="center"/>
              <w:rPr>
                <w:sz w:val="22"/>
                <w:szCs w:val="28"/>
              </w:rPr>
            </w:pPr>
            <w:r>
              <w:rPr>
                <w:rFonts w:hint="eastAsia"/>
                <w:sz w:val="22"/>
                <w:szCs w:val="28"/>
              </w:rPr>
              <w:t>2</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思维导图有四级主题（每个主题一分）</w:t>
            </w:r>
          </w:p>
        </w:tc>
        <w:tc>
          <w:tcPr>
            <w:tcW w:w="658" w:type="dxa"/>
            <w:vAlign w:val="center"/>
          </w:tcPr>
          <w:p w:rsidR="002F0D92" w:rsidRDefault="0077502E">
            <w:pPr>
              <w:jc w:val="center"/>
              <w:rPr>
                <w:sz w:val="22"/>
                <w:szCs w:val="28"/>
              </w:rPr>
            </w:pPr>
            <w:r>
              <w:rPr>
                <w:rFonts w:hint="eastAsia"/>
                <w:sz w:val="22"/>
                <w:szCs w:val="28"/>
              </w:rPr>
              <w:t>5</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四级主题与场景内元素匹配（每个主题一分）</w:t>
            </w:r>
          </w:p>
        </w:tc>
        <w:tc>
          <w:tcPr>
            <w:tcW w:w="658" w:type="dxa"/>
            <w:vAlign w:val="center"/>
          </w:tcPr>
          <w:p w:rsidR="002F0D92" w:rsidRDefault="0077502E">
            <w:pPr>
              <w:jc w:val="center"/>
              <w:rPr>
                <w:sz w:val="22"/>
                <w:szCs w:val="28"/>
              </w:rPr>
            </w:pPr>
            <w:r>
              <w:rPr>
                <w:rFonts w:hint="eastAsia"/>
                <w:sz w:val="22"/>
                <w:szCs w:val="28"/>
              </w:rPr>
              <w:t>5</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restart"/>
            <w:vAlign w:val="center"/>
          </w:tcPr>
          <w:p w:rsidR="002F0D92" w:rsidRDefault="0077502E">
            <w:pPr>
              <w:jc w:val="center"/>
              <w:rPr>
                <w:sz w:val="22"/>
                <w:szCs w:val="28"/>
              </w:rPr>
            </w:pPr>
            <w:r>
              <w:rPr>
                <w:rFonts w:hint="eastAsia"/>
                <w:sz w:val="22"/>
                <w:szCs w:val="28"/>
              </w:rPr>
              <w:t>特效编辑器应用</w:t>
            </w:r>
          </w:p>
        </w:tc>
        <w:tc>
          <w:tcPr>
            <w:tcW w:w="4543" w:type="dxa"/>
            <w:vAlign w:val="center"/>
          </w:tcPr>
          <w:p w:rsidR="002F0D92" w:rsidRDefault="0077502E">
            <w:pPr>
              <w:jc w:val="center"/>
              <w:rPr>
                <w:sz w:val="22"/>
                <w:szCs w:val="28"/>
              </w:rPr>
            </w:pPr>
            <w:r>
              <w:rPr>
                <w:rFonts w:hint="eastAsia"/>
                <w:sz w:val="22"/>
                <w:szCs w:val="28"/>
              </w:rPr>
              <w:t>使用特效</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调整特效颜色</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调整特效的粒子大小和速度</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更改粒子特效贴图</w:t>
            </w:r>
          </w:p>
        </w:tc>
        <w:tc>
          <w:tcPr>
            <w:tcW w:w="658" w:type="dxa"/>
            <w:vAlign w:val="center"/>
          </w:tcPr>
          <w:p w:rsidR="002F0D92" w:rsidRDefault="0077502E">
            <w:pPr>
              <w:jc w:val="center"/>
              <w:rPr>
                <w:sz w:val="22"/>
                <w:szCs w:val="28"/>
              </w:rPr>
            </w:pPr>
            <w:r>
              <w:rPr>
                <w:rFonts w:hint="eastAsia"/>
                <w:sz w:val="22"/>
                <w:szCs w:val="28"/>
              </w:rPr>
              <w:t>4</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restart"/>
            <w:vAlign w:val="center"/>
          </w:tcPr>
          <w:p w:rsidR="002F0D92" w:rsidRDefault="0077502E">
            <w:pPr>
              <w:jc w:val="center"/>
              <w:rPr>
                <w:sz w:val="22"/>
                <w:szCs w:val="28"/>
              </w:rPr>
            </w:pPr>
            <w:r>
              <w:rPr>
                <w:rFonts w:hint="eastAsia"/>
                <w:sz w:val="22"/>
                <w:szCs w:val="28"/>
              </w:rPr>
              <w:t>Lua</w:t>
            </w:r>
            <w:r>
              <w:rPr>
                <w:rFonts w:hint="eastAsia"/>
                <w:sz w:val="22"/>
                <w:szCs w:val="28"/>
              </w:rPr>
              <w:t>编程水平</w:t>
            </w:r>
          </w:p>
        </w:tc>
        <w:tc>
          <w:tcPr>
            <w:tcW w:w="4543" w:type="dxa"/>
            <w:vAlign w:val="center"/>
          </w:tcPr>
          <w:p w:rsidR="002F0D92" w:rsidRDefault="0077502E">
            <w:pPr>
              <w:jc w:val="center"/>
              <w:rPr>
                <w:sz w:val="22"/>
                <w:szCs w:val="28"/>
              </w:rPr>
            </w:pPr>
            <w:r>
              <w:rPr>
                <w:rFonts w:hint="eastAsia"/>
                <w:sz w:val="22"/>
                <w:szCs w:val="28"/>
              </w:rPr>
              <w:t>添加任意功能脚本</w:t>
            </w:r>
          </w:p>
        </w:tc>
        <w:tc>
          <w:tcPr>
            <w:tcW w:w="658" w:type="dxa"/>
            <w:vAlign w:val="center"/>
          </w:tcPr>
          <w:p w:rsidR="002F0D92" w:rsidRDefault="0077502E">
            <w:pPr>
              <w:jc w:val="center"/>
              <w:rPr>
                <w:sz w:val="22"/>
                <w:szCs w:val="28"/>
              </w:rPr>
            </w:pPr>
            <w:r>
              <w:rPr>
                <w:rFonts w:hint="eastAsia"/>
                <w:sz w:val="22"/>
                <w:szCs w:val="28"/>
              </w:rPr>
              <w:t>1</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使用任一种循环或判断</w:t>
            </w:r>
          </w:p>
        </w:tc>
        <w:tc>
          <w:tcPr>
            <w:tcW w:w="658" w:type="dxa"/>
            <w:vAlign w:val="center"/>
          </w:tcPr>
          <w:p w:rsidR="002F0D92" w:rsidRDefault="0077502E">
            <w:pPr>
              <w:jc w:val="center"/>
              <w:rPr>
                <w:sz w:val="22"/>
                <w:szCs w:val="28"/>
              </w:rPr>
            </w:pPr>
            <w:r>
              <w:rPr>
                <w:rFonts w:hint="eastAsia"/>
                <w:sz w:val="22"/>
                <w:szCs w:val="28"/>
              </w:rPr>
              <w:t>4</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运行正常</w:t>
            </w:r>
          </w:p>
        </w:tc>
        <w:tc>
          <w:tcPr>
            <w:tcW w:w="658" w:type="dxa"/>
            <w:vAlign w:val="center"/>
          </w:tcPr>
          <w:p w:rsidR="002F0D92" w:rsidRDefault="0077502E">
            <w:pPr>
              <w:jc w:val="center"/>
              <w:rPr>
                <w:sz w:val="22"/>
                <w:szCs w:val="28"/>
              </w:rPr>
            </w:pPr>
            <w:r>
              <w:rPr>
                <w:rFonts w:hint="eastAsia"/>
                <w:sz w:val="22"/>
                <w:szCs w:val="28"/>
              </w:rPr>
              <w:t>2</w:t>
            </w:r>
          </w:p>
        </w:tc>
        <w:tc>
          <w:tcPr>
            <w:tcW w:w="665" w:type="dxa"/>
            <w:vAlign w:val="center"/>
          </w:tcPr>
          <w:p w:rsidR="002F0D92" w:rsidRDefault="002F0D92">
            <w:pPr>
              <w:jc w:val="center"/>
              <w:rPr>
                <w:sz w:val="22"/>
                <w:szCs w:val="28"/>
              </w:rPr>
            </w:pPr>
          </w:p>
        </w:tc>
      </w:tr>
      <w:tr w:rsidR="002F0D92">
        <w:trPr>
          <w:jc w:val="center"/>
        </w:trPr>
        <w:tc>
          <w:tcPr>
            <w:tcW w:w="7905" w:type="dxa"/>
            <w:gridSpan w:val="3"/>
            <w:vAlign w:val="center"/>
          </w:tcPr>
          <w:p w:rsidR="002F0D92" w:rsidRDefault="0077502E">
            <w:pPr>
              <w:jc w:val="center"/>
              <w:rPr>
                <w:sz w:val="22"/>
                <w:szCs w:val="28"/>
              </w:rPr>
            </w:pPr>
            <w:r>
              <w:rPr>
                <w:rFonts w:hint="eastAsia"/>
                <w:sz w:val="22"/>
                <w:szCs w:val="28"/>
              </w:rPr>
              <w:t>常规分总计：</w:t>
            </w:r>
          </w:p>
        </w:tc>
        <w:tc>
          <w:tcPr>
            <w:tcW w:w="658" w:type="dxa"/>
            <w:vAlign w:val="center"/>
          </w:tcPr>
          <w:p w:rsidR="002F0D92" w:rsidRDefault="0077502E">
            <w:pPr>
              <w:jc w:val="center"/>
              <w:rPr>
                <w:sz w:val="22"/>
                <w:szCs w:val="28"/>
              </w:rPr>
            </w:pPr>
            <w:r>
              <w:rPr>
                <w:rFonts w:hint="eastAsia"/>
                <w:sz w:val="22"/>
                <w:szCs w:val="28"/>
              </w:rPr>
              <w:t>60</w:t>
            </w:r>
          </w:p>
        </w:tc>
        <w:tc>
          <w:tcPr>
            <w:tcW w:w="665" w:type="dxa"/>
            <w:vAlign w:val="center"/>
          </w:tcPr>
          <w:p w:rsidR="002F0D92" w:rsidRDefault="002F0D92">
            <w:pPr>
              <w:jc w:val="center"/>
              <w:rPr>
                <w:sz w:val="22"/>
                <w:szCs w:val="28"/>
              </w:rPr>
            </w:pPr>
          </w:p>
        </w:tc>
      </w:tr>
      <w:tr w:rsidR="002F0D92">
        <w:trPr>
          <w:jc w:val="center"/>
        </w:trPr>
        <w:tc>
          <w:tcPr>
            <w:tcW w:w="1147" w:type="dxa"/>
            <w:vMerge w:val="restart"/>
            <w:vAlign w:val="center"/>
          </w:tcPr>
          <w:p w:rsidR="002F0D92" w:rsidRDefault="0077502E">
            <w:pPr>
              <w:jc w:val="center"/>
              <w:rPr>
                <w:sz w:val="22"/>
                <w:szCs w:val="28"/>
              </w:rPr>
            </w:pPr>
            <w:r>
              <w:rPr>
                <w:rFonts w:hint="eastAsia"/>
                <w:sz w:val="22"/>
                <w:szCs w:val="28"/>
              </w:rPr>
              <w:t>项目分</w:t>
            </w:r>
          </w:p>
        </w:tc>
        <w:tc>
          <w:tcPr>
            <w:tcW w:w="2215" w:type="dxa"/>
            <w:vAlign w:val="center"/>
          </w:tcPr>
          <w:p w:rsidR="002F0D92" w:rsidRDefault="0077502E">
            <w:pPr>
              <w:jc w:val="center"/>
              <w:rPr>
                <w:sz w:val="22"/>
                <w:szCs w:val="28"/>
              </w:rPr>
            </w:pPr>
            <w:r>
              <w:rPr>
                <w:rFonts w:hint="eastAsia"/>
                <w:sz w:val="22"/>
                <w:szCs w:val="28"/>
              </w:rPr>
              <w:t>项目立意</w:t>
            </w:r>
          </w:p>
        </w:tc>
        <w:tc>
          <w:tcPr>
            <w:tcW w:w="4543" w:type="dxa"/>
            <w:vAlign w:val="center"/>
          </w:tcPr>
          <w:p w:rsidR="002F0D92" w:rsidRDefault="0077502E">
            <w:pPr>
              <w:jc w:val="center"/>
              <w:rPr>
                <w:sz w:val="22"/>
                <w:szCs w:val="28"/>
              </w:rPr>
            </w:pPr>
            <w:r>
              <w:rPr>
                <w:rFonts w:hint="eastAsia"/>
                <w:sz w:val="22"/>
                <w:szCs w:val="28"/>
              </w:rPr>
              <w:t>符合联合国十七目标或其它可持续发展目标</w:t>
            </w:r>
          </w:p>
        </w:tc>
        <w:tc>
          <w:tcPr>
            <w:tcW w:w="658" w:type="dxa"/>
            <w:vAlign w:val="center"/>
          </w:tcPr>
          <w:p w:rsidR="002F0D92" w:rsidRDefault="0077502E">
            <w:pPr>
              <w:jc w:val="center"/>
              <w:rPr>
                <w:sz w:val="22"/>
                <w:szCs w:val="28"/>
              </w:rPr>
            </w:pPr>
            <w:r>
              <w:rPr>
                <w:rFonts w:hint="eastAsia"/>
                <w:sz w:val="22"/>
                <w:szCs w:val="28"/>
              </w:rPr>
              <w:t>15</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restart"/>
            <w:vAlign w:val="center"/>
          </w:tcPr>
          <w:p w:rsidR="002F0D92" w:rsidRDefault="0077502E">
            <w:pPr>
              <w:jc w:val="center"/>
              <w:rPr>
                <w:sz w:val="22"/>
                <w:szCs w:val="28"/>
              </w:rPr>
            </w:pPr>
            <w:r>
              <w:rPr>
                <w:rFonts w:hint="eastAsia"/>
                <w:sz w:val="22"/>
                <w:szCs w:val="28"/>
              </w:rPr>
              <w:t>社会价值</w:t>
            </w:r>
          </w:p>
        </w:tc>
        <w:tc>
          <w:tcPr>
            <w:tcW w:w="4543" w:type="dxa"/>
            <w:vAlign w:val="center"/>
          </w:tcPr>
          <w:p w:rsidR="002F0D92" w:rsidRDefault="0077502E">
            <w:pPr>
              <w:jc w:val="center"/>
              <w:rPr>
                <w:sz w:val="22"/>
                <w:szCs w:val="28"/>
              </w:rPr>
            </w:pPr>
            <w:r>
              <w:rPr>
                <w:rFonts w:hint="eastAsia"/>
                <w:sz w:val="22"/>
                <w:szCs w:val="28"/>
              </w:rPr>
              <w:t>项目描述与社会问题或热点相关</w:t>
            </w:r>
          </w:p>
        </w:tc>
        <w:tc>
          <w:tcPr>
            <w:tcW w:w="658" w:type="dxa"/>
            <w:vAlign w:val="center"/>
          </w:tcPr>
          <w:p w:rsidR="002F0D92" w:rsidRDefault="0077502E">
            <w:pPr>
              <w:jc w:val="center"/>
              <w:rPr>
                <w:sz w:val="22"/>
                <w:szCs w:val="28"/>
              </w:rPr>
            </w:pPr>
            <w:r>
              <w:rPr>
                <w:rFonts w:hint="eastAsia"/>
                <w:sz w:val="22"/>
                <w:szCs w:val="28"/>
              </w:rPr>
              <w:t>10</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在作品内容里有所展现</w:t>
            </w:r>
          </w:p>
        </w:tc>
        <w:tc>
          <w:tcPr>
            <w:tcW w:w="658" w:type="dxa"/>
            <w:vAlign w:val="center"/>
          </w:tcPr>
          <w:p w:rsidR="002F0D92" w:rsidRDefault="0077502E">
            <w:pPr>
              <w:jc w:val="center"/>
              <w:rPr>
                <w:sz w:val="22"/>
                <w:szCs w:val="28"/>
              </w:rPr>
            </w:pPr>
            <w:r>
              <w:rPr>
                <w:rFonts w:hint="eastAsia"/>
                <w:sz w:val="22"/>
                <w:szCs w:val="28"/>
              </w:rPr>
              <w:t>10</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Align w:val="center"/>
          </w:tcPr>
          <w:p w:rsidR="002F0D92" w:rsidRDefault="0077502E">
            <w:pPr>
              <w:jc w:val="center"/>
              <w:rPr>
                <w:sz w:val="22"/>
                <w:szCs w:val="28"/>
              </w:rPr>
            </w:pPr>
            <w:r>
              <w:rPr>
                <w:rFonts w:hint="eastAsia"/>
                <w:sz w:val="22"/>
                <w:szCs w:val="28"/>
              </w:rPr>
              <w:t>美观与创意</w:t>
            </w:r>
          </w:p>
        </w:tc>
        <w:tc>
          <w:tcPr>
            <w:tcW w:w="4543" w:type="dxa"/>
            <w:vAlign w:val="center"/>
          </w:tcPr>
          <w:p w:rsidR="002F0D92" w:rsidRDefault="0077502E">
            <w:pPr>
              <w:jc w:val="center"/>
              <w:rPr>
                <w:sz w:val="22"/>
                <w:szCs w:val="28"/>
              </w:rPr>
            </w:pPr>
            <w:r>
              <w:rPr>
                <w:rFonts w:hint="eastAsia"/>
                <w:sz w:val="22"/>
                <w:szCs w:val="28"/>
              </w:rPr>
              <w:t>具有美感与新颖的设计</w:t>
            </w:r>
          </w:p>
        </w:tc>
        <w:tc>
          <w:tcPr>
            <w:tcW w:w="658" w:type="dxa"/>
            <w:vAlign w:val="center"/>
          </w:tcPr>
          <w:p w:rsidR="002F0D92" w:rsidRDefault="0077502E">
            <w:pPr>
              <w:jc w:val="center"/>
              <w:rPr>
                <w:sz w:val="22"/>
                <w:szCs w:val="28"/>
              </w:rPr>
            </w:pPr>
            <w:r>
              <w:rPr>
                <w:rFonts w:hint="eastAsia"/>
                <w:sz w:val="22"/>
                <w:szCs w:val="28"/>
              </w:rPr>
              <w:t>10</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Align w:val="center"/>
          </w:tcPr>
          <w:p w:rsidR="002F0D92" w:rsidRDefault="0077502E">
            <w:pPr>
              <w:jc w:val="center"/>
              <w:rPr>
                <w:sz w:val="22"/>
                <w:szCs w:val="28"/>
              </w:rPr>
            </w:pPr>
            <w:r>
              <w:rPr>
                <w:rFonts w:hint="eastAsia"/>
                <w:sz w:val="22"/>
                <w:szCs w:val="28"/>
              </w:rPr>
              <w:t>跨学科知识运用</w:t>
            </w:r>
          </w:p>
        </w:tc>
        <w:tc>
          <w:tcPr>
            <w:tcW w:w="4543" w:type="dxa"/>
            <w:vAlign w:val="center"/>
          </w:tcPr>
          <w:p w:rsidR="002F0D92" w:rsidRDefault="0077502E">
            <w:pPr>
              <w:jc w:val="center"/>
              <w:rPr>
                <w:sz w:val="22"/>
                <w:szCs w:val="28"/>
              </w:rPr>
            </w:pPr>
            <w:r>
              <w:rPr>
                <w:rFonts w:hint="eastAsia"/>
                <w:sz w:val="22"/>
                <w:szCs w:val="28"/>
              </w:rPr>
              <w:t>项目具有一定的科学性</w:t>
            </w:r>
          </w:p>
        </w:tc>
        <w:tc>
          <w:tcPr>
            <w:tcW w:w="658" w:type="dxa"/>
            <w:vAlign w:val="center"/>
          </w:tcPr>
          <w:p w:rsidR="002F0D92" w:rsidRDefault="0077502E">
            <w:pPr>
              <w:jc w:val="center"/>
              <w:rPr>
                <w:sz w:val="22"/>
                <w:szCs w:val="28"/>
              </w:rPr>
            </w:pPr>
            <w:r>
              <w:rPr>
                <w:rFonts w:hint="eastAsia"/>
                <w:sz w:val="22"/>
                <w:szCs w:val="28"/>
              </w:rPr>
              <w:t>5</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restart"/>
            <w:vAlign w:val="center"/>
          </w:tcPr>
          <w:p w:rsidR="002F0D92" w:rsidRDefault="0077502E">
            <w:pPr>
              <w:jc w:val="center"/>
              <w:rPr>
                <w:sz w:val="22"/>
                <w:szCs w:val="28"/>
              </w:rPr>
            </w:pPr>
            <w:r>
              <w:rPr>
                <w:rFonts w:hint="eastAsia"/>
                <w:sz w:val="22"/>
                <w:szCs w:val="28"/>
              </w:rPr>
              <w:t>项目难度</w:t>
            </w:r>
          </w:p>
        </w:tc>
        <w:tc>
          <w:tcPr>
            <w:tcW w:w="4543" w:type="dxa"/>
            <w:vAlign w:val="center"/>
          </w:tcPr>
          <w:p w:rsidR="002F0D92" w:rsidRDefault="0077502E">
            <w:pPr>
              <w:jc w:val="center"/>
              <w:rPr>
                <w:sz w:val="22"/>
                <w:szCs w:val="28"/>
              </w:rPr>
            </w:pPr>
            <w:r>
              <w:rPr>
                <w:rFonts w:hint="eastAsia"/>
                <w:sz w:val="22"/>
                <w:szCs w:val="28"/>
              </w:rPr>
              <w:t>建模、代码的难度</w:t>
            </w:r>
          </w:p>
        </w:tc>
        <w:tc>
          <w:tcPr>
            <w:tcW w:w="658" w:type="dxa"/>
            <w:vAlign w:val="center"/>
          </w:tcPr>
          <w:p w:rsidR="002F0D92" w:rsidRDefault="0077502E">
            <w:pPr>
              <w:jc w:val="center"/>
              <w:rPr>
                <w:sz w:val="22"/>
                <w:szCs w:val="28"/>
              </w:rPr>
            </w:pPr>
            <w:r>
              <w:rPr>
                <w:rFonts w:hint="eastAsia"/>
                <w:sz w:val="22"/>
                <w:szCs w:val="28"/>
              </w:rPr>
              <w:t>5</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功能是否丰富</w:t>
            </w:r>
          </w:p>
        </w:tc>
        <w:tc>
          <w:tcPr>
            <w:tcW w:w="658" w:type="dxa"/>
            <w:vAlign w:val="center"/>
          </w:tcPr>
          <w:p w:rsidR="002F0D92" w:rsidRDefault="0077502E">
            <w:pPr>
              <w:jc w:val="center"/>
              <w:rPr>
                <w:sz w:val="22"/>
                <w:szCs w:val="28"/>
              </w:rPr>
            </w:pPr>
            <w:r>
              <w:rPr>
                <w:rFonts w:hint="eastAsia"/>
                <w:sz w:val="22"/>
                <w:szCs w:val="28"/>
              </w:rPr>
              <w:t>5</w:t>
            </w:r>
          </w:p>
        </w:tc>
        <w:tc>
          <w:tcPr>
            <w:tcW w:w="665" w:type="dxa"/>
            <w:vAlign w:val="center"/>
          </w:tcPr>
          <w:p w:rsidR="002F0D92" w:rsidRDefault="002F0D92">
            <w:pPr>
              <w:jc w:val="center"/>
              <w:rPr>
                <w:sz w:val="22"/>
                <w:szCs w:val="28"/>
              </w:rPr>
            </w:pPr>
          </w:p>
        </w:tc>
      </w:tr>
      <w:tr w:rsidR="002F0D92">
        <w:trPr>
          <w:jc w:val="center"/>
        </w:trPr>
        <w:tc>
          <w:tcPr>
            <w:tcW w:w="7905" w:type="dxa"/>
            <w:gridSpan w:val="3"/>
            <w:vAlign w:val="center"/>
          </w:tcPr>
          <w:p w:rsidR="002F0D92" w:rsidRDefault="0077502E">
            <w:pPr>
              <w:jc w:val="center"/>
              <w:rPr>
                <w:sz w:val="22"/>
                <w:szCs w:val="28"/>
              </w:rPr>
            </w:pPr>
            <w:r>
              <w:rPr>
                <w:rFonts w:hint="eastAsia"/>
                <w:sz w:val="22"/>
                <w:szCs w:val="28"/>
              </w:rPr>
              <w:t>项目分总计：</w:t>
            </w:r>
          </w:p>
        </w:tc>
        <w:tc>
          <w:tcPr>
            <w:tcW w:w="658" w:type="dxa"/>
            <w:vAlign w:val="center"/>
          </w:tcPr>
          <w:p w:rsidR="002F0D92" w:rsidRDefault="0077502E">
            <w:pPr>
              <w:jc w:val="center"/>
              <w:rPr>
                <w:sz w:val="22"/>
                <w:szCs w:val="28"/>
              </w:rPr>
            </w:pPr>
            <w:r>
              <w:rPr>
                <w:rFonts w:hint="eastAsia"/>
                <w:sz w:val="22"/>
                <w:szCs w:val="28"/>
              </w:rPr>
              <w:t>60</w:t>
            </w:r>
          </w:p>
        </w:tc>
        <w:tc>
          <w:tcPr>
            <w:tcW w:w="665" w:type="dxa"/>
            <w:vAlign w:val="center"/>
          </w:tcPr>
          <w:p w:rsidR="002F0D92" w:rsidRDefault="002F0D92">
            <w:pPr>
              <w:jc w:val="center"/>
              <w:rPr>
                <w:sz w:val="22"/>
                <w:szCs w:val="28"/>
              </w:rPr>
            </w:pPr>
          </w:p>
        </w:tc>
      </w:tr>
      <w:tr w:rsidR="002F0D92">
        <w:trPr>
          <w:jc w:val="center"/>
        </w:trPr>
        <w:tc>
          <w:tcPr>
            <w:tcW w:w="1147" w:type="dxa"/>
            <w:vMerge w:val="restart"/>
            <w:vAlign w:val="center"/>
          </w:tcPr>
          <w:p w:rsidR="002F0D92" w:rsidRDefault="0077502E">
            <w:pPr>
              <w:jc w:val="center"/>
              <w:rPr>
                <w:sz w:val="22"/>
                <w:szCs w:val="28"/>
              </w:rPr>
            </w:pPr>
            <w:r>
              <w:rPr>
                <w:rFonts w:hint="eastAsia"/>
                <w:sz w:val="22"/>
                <w:szCs w:val="28"/>
              </w:rPr>
              <w:t>违规分</w:t>
            </w:r>
          </w:p>
        </w:tc>
        <w:tc>
          <w:tcPr>
            <w:tcW w:w="2215" w:type="dxa"/>
            <w:vMerge w:val="restart"/>
            <w:vAlign w:val="center"/>
          </w:tcPr>
          <w:p w:rsidR="002F0D92" w:rsidRDefault="0077502E">
            <w:pPr>
              <w:jc w:val="center"/>
              <w:rPr>
                <w:sz w:val="22"/>
                <w:szCs w:val="28"/>
              </w:rPr>
            </w:pPr>
            <w:r>
              <w:rPr>
                <w:rFonts w:hint="eastAsia"/>
                <w:sz w:val="22"/>
                <w:szCs w:val="28"/>
              </w:rPr>
              <w:t>违规扣除</w:t>
            </w:r>
          </w:p>
        </w:tc>
        <w:tc>
          <w:tcPr>
            <w:tcW w:w="4543" w:type="dxa"/>
            <w:vAlign w:val="center"/>
          </w:tcPr>
          <w:p w:rsidR="002F0D92" w:rsidRDefault="0077502E">
            <w:pPr>
              <w:jc w:val="center"/>
              <w:rPr>
                <w:sz w:val="22"/>
                <w:szCs w:val="28"/>
              </w:rPr>
            </w:pPr>
            <w:r>
              <w:rPr>
                <w:rFonts w:hint="eastAsia"/>
                <w:sz w:val="22"/>
                <w:szCs w:val="28"/>
              </w:rPr>
              <w:t>抄袭、作弊</w:t>
            </w:r>
          </w:p>
        </w:tc>
        <w:tc>
          <w:tcPr>
            <w:tcW w:w="658" w:type="dxa"/>
            <w:vAlign w:val="center"/>
          </w:tcPr>
          <w:p w:rsidR="002F0D92" w:rsidRDefault="0077502E">
            <w:pPr>
              <w:jc w:val="center"/>
              <w:rPr>
                <w:sz w:val="22"/>
                <w:szCs w:val="28"/>
              </w:rPr>
            </w:pPr>
            <w:r>
              <w:rPr>
                <w:rFonts w:hint="eastAsia"/>
                <w:sz w:val="22"/>
                <w:szCs w:val="28"/>
              </w:rPr>
              <w:t>-10</w:t>
            </w:r>
          </w:p>
        </w:tc>
        <w:tc>
          <w:tcPr>
            <w:tcW w:w="665" w:type="dxa"/>
            <w:vAlign w:val="center"/>
          </w:tcPr>
          <w:p w:rsidR="002F0D92" w:rsidRDefault="002F0D92">
            <w:pPr>
              <w:jc w:val="center"/>
              <w:rPr>
                <w:sz w:val="22"/>
                <w:szCs w:val="28"/>
              </w:rPr>
            </w:pPr>
          </w:p>
        </w:tc>
      </w:tr>
      <w:tr w:rsidR="002F0D92">
        <w:trPr>
          <w:trHeight w:val="90"/>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干扰其他选手正常比赛</w:t>
            </w:r>
          </w:p>
        </w:tc>
        <w:tc>
          <w:tcPr>
            <w:tcW w:w="658" w:type="dxa"/>
            <w:vAlign w:val="center"/>
          </w:tcPr>
          <w:p w:rsidR="002F0D92" w:rsidRDefault="0077502E">
            <w:pPr>
              <w:jc w:val="center"/>
              <w:rPr>
                <w:sz w:val="22"/>
                <w:szCs w:val="28"/>
              </w:rPr>
            </w:pPr>
            <w:r>
              <w:rPr>
                <w:rFonts w:hint="eastAsia"/>
                <w:sz w:val="22"/>
                <w:szCs w:val="28"/>
              </w:rPr>
              <w:t>-10</w:t>
            </w:r>
          </w:p>
        </w:tc>
        <w:tc>
          <w:tcPr>
            <w:tcW w:w="665" w:type="dxa"/>
            <w:vAlign w:val="center"/>
          </w:tcPr>
          <w:p w:rsidR="002F0D92" w:rsidRDefault="002F0D92">
            <w:pPr>
              <w:jc w:val="center"/>
              <w:rPr>
                <w:sz w:val="22"/>
                <w:szCs w:val="28"/>
              </w:rPr>
            </w:pPr>
          </w:p>
        </w:tc>
      </w:tr>
      <w:tr w:rsidR="002F0D92">
        <w:trPr>
          <w:jc w:val="center"/>
        </w:trPr>
        <w:tc>
          <w:tcPr>
            <w:tcW w:w="1147" w:type="dxa"/>
            <w:vMerge/>
            <w:vAlign w:val="center"/>
          </w:tcPr>
          <w:p w:rsidR="002F0D92" w:rsidRDefault="002F0D92">
            <w:pPr>
              <w:jc w:val="center"/>
              <w:rPr>
                <w:sz w:val="22"/>
                <w:szCs w:val="28"/>
              </w:rPr>
            </w:pPr>
          </w:p>
        </w:tc>
        <w:tc>
          <w:tcPr>
            <w:tcW w:w="2215" w:type="dxa"/>
            <w:vMerge/>
            <w:vAlign w:val="center"/>
          </w:tcPr>
          <w:p w:rsidR="002F0D92" w:rsidRDefault="002F0D92">
            <w:pPr>
              <w:jc w:val="center"/>
              <w:rPr>
                <w:sz w:val="22"/>
                <w:szCs w:val="28"/>
              </w:rPr>
            </w:pPr>
          </w:p>
        </w:tc>
        <w:tc>
          <w:tcPr>
            <w:tcW w:w="4543" w:type="dxa"/>
            <w:vAlign w:val="center"/>
          </w:tcPr>
          <w:p w:rsidR="002F0D92" w:rsidRDefault="0077502E">
            <w:pPr>
              <w:jc w:val="center"/>
              <w:rPr>
                <w:sz w:val="22"/>
                <w:szCs w:val="28"/>
              </w:rPr>
            </w:pPr>
            <w:r>
              <w:rPr>
                <w:rFonts w:hint="eastAsia"/>
                <w:sz w:val="22"/>
                <w:szCs w:val="28"/>
              </w:rPr>
              <w:t>作品内容违规</w:t>
            </w:r>
          </w:p>
        </w:tc>
        <w:tc>
          <w:tcPr>
            <w:tcW w:w="658" w:type="dxa"/>
            <w:vAlign w:val="center"/>
          </w:tcPr>
          <w:p w:rsidR="002F0D92" w:rsidRDefault="0077502E">
            <w:pPr>
              <w:jc w:val="center"/>
              <w:rPr>
                <w:sz w:val="22"/>
                <w:szCs w:val="28"/>
              </w:rPr>
            </w:pPr>
            <w:r>
              <w:rPr>
                <w:rFonts w:hint="eastAsia"/>
                <w:sz w:val="22"/>
                <w:szCs w:val="28"/>
              </w:rPr>
              <w:t>-10</w:t>
            </w:r>
          </w:p>
        </w:tc>
        <w:tc>
          <w:tcPr>
            <w:tcW w:w="665" w:type="dxa"/>
            <w:vAlign w:val="center"/>
          </w:tcPr>
          <w:p w:rsidR="002F0D92" w:rsidRDefault="002F0D92">
            <w:pPr>
              <w:jc w:val="center"/>
              <w:rPr>
                <w:sz w:val="22"/>
                <w:szCs w:val="28"/>
              </w:rPr>
            </w:pPr>
          </w:p>
        </w:tc>
      </w:tr>
      <w:tr w:rsidR="002F0D92">
        <w:trPr>
          <w:jc w:val="center"/>
        </w:trPr>
        <w:tc>
          <w:tcPr>
            <w:tcW w:w="7905" w:type="dxa"/>
            <w:gridSpan w:val="3"/>
            <w:vAlign w:val="center"/>
          </w:tcPr>
          <w:p w:rsidR="002F0D92" w:rsidRDefault="0077502E">
            <w:pPr>
              <w:jc w:val="center"/>
              <w:rPr>
                <w:sz w:val="22"/>
                <w:szCs w:val="28"/>
              </w:rPr>
            </w:pPr>
            <w:r>
              <w:rPr>
                <w:rFonts w:hint="eastAsia"/>
                <w:sz w:val="22"/>
                <w:szCs w:val="28"/>
              </w:rPr>
              <w:t>违规分扣除：</w:t>
            </w:r>
          </w:p>
        </w:tc>
        <w:tc>
          <w:tcPr>
            <w:tcW w:w="658" w:type="dxa"/>
            <w:vAlign w:val="center"/>
          </w:tcPr>
          <w:p w:rsidR="002F0D92" w:rsidRDefault="0077502E">
            <w:pPr>
              <w:jc w:val="center"/>
              <w:rPr>
                <w:sz w:val="22"/>
                <w:szCs w:val="28"/>
              </w:rPr>
            </w:pPr>
            <w:r>
              <w:rPr>
                <w:rFonts w:hint="eastAsia"/>
                <w:sz w:val="22"/>
                <w:szCs w:val="28"/>
              </w:rPr>
              <w:t>-30</w:t>
            </w:r>
          </w:p>
        </w:tc>
        <w:tc>
          <w:tcPr>
            <w:tcW w:w="665" w:type="dxa"/>
            <w:vAlign w:val="center"/>
          </w:tcPr>
          <w:p w:rsidR="002F0D92" w:rsidRDefault="002F0D92">
            <w:pPr>
              <w:jc w:val="center"/>
              <w:rPr>
                <w:sz w:val="22"/>
                <w:szCs w:val="28"/>
              </w:rPr>
            </w:pPr>
          </w:p>
        </w:tc>
      </w:tr>
      <w:tr w:rsidR="002F0D92">
        <w:trPr>
          <w:jc w:val="center"/>
        </w:trPr>
        <w:tc>
          <w:tcPr>
            <w:tcW w:w="7905" w:type="dxa"/>
            <w:gridSpan w:val="3"/>
            <w:vAlign w:val="center"/>
          </w:tcPr>
          <w:p w:rsidR="002F0D92" w:rsidRDefault="0077502E">
            <w:pPr>
              <w:jc w:val="center"/>
              <w:rPr>
                <w:sz w:val="22"/>
                <w:szCs w:val="28"/>
              </w:rPr>
            </w:pPr>
            <w:r>
              <w:rPr>
                <w:rFonts w:hint="eastAsia"/>
                <w:sz w:val="22"/>
                <w:szCs w:val="28"/>
              </w:rPr>
              <w:t>选手合计：</w:t>
            </w:r>
          </w:p>
        </w:tc>
        <w:tc>
          <w:tcPr>
            <w:tcW w:w="658" w:type="dxa"/>
            <w:vAlign w:val="center"/>
          </w:tcPr>
          <w:p w:rsidR="002F0D92" w:rsidRDefault="0077502E">
            <w:pPr>
              <w:jc w:val="center"/>
              <w:rPr>
                <w:sz w:val="22"/>
                <w:szCs w:val="28"/>
              </w:rPr>
            </w:pPr>
            <w:r>
              <w:rPr>
                <w:rFonts w:hint="eastAsia"/>
                <w:sz w:val="22"/>
                <w:szCs w:val="28"/>
              </w:rPr>
              <w:t>120</w:t>
            </w:r>
          </w:p>
        </w:tc>
        <w:tc>
          <w:tcPr>
            <w:tcW w:w="665" w:type="dxa"/>
            <w:vAlign w:val="center"/>
          </w:tcPr>
          <w:p w:rsidR="002F0D92" w:rsidRDefault="002F0D92">
            <w:pPr>
              <w:jc w:val="center"/>
              <w:rPr>
                <w:sz w:val="22"/>
                <w:szCs w:val="28"/>
              </w:rPr>
            </w:pPr>
          </w:p>
        </w:tc>
      </w:tr>
    </w:tbl>
    <w:p w:rsidR="002F0D92" w:rsidRDefault="002F0D92">
      <w:pPr>
        <w:rPr>
          <w:b/>
          <w:bCs/>
          <w:sz w:val="28"/>
          <w:szCs w:val="36"/>
        </w:rPr>
      </w:pPr>
    </w:p>
    <w:p w:rsidR="002F0D92" w:rsidRDefault="0077502E">
      <w:pPr>
        <w:numPr>
          <w:ilvl w:val="0"/>
          <w:numId w:val="1"/>
        </w:numPr>
        <w:rPr>
          <w:b/>
          <w:bCs/>
          <w:sz w:val="28"/>
          <w:szCs w:val="36"/>
        </w:rPr>
      </w:pPr>
      <w:r>
        <w:rPr>
          <w:rFonts w:hint="eastAsia"/>
          <w:b/>
          <w:bCs/>
          <w:sz w:val="28"/>
          <w:szCs w:val="36"/>
        </w:rPr>
        <w:t>主题要求</w:t>
      </w:r>
    </w:p>
    <w:p w:rsidR="002F0D92" w:rsidRDefault="0077502E">
      <w:pPr>
        <w:ind w:firstLineChars="200" w:firstLine="560"/>
        <w:rPr>
          <w:sz w:val="28"/>
          <w:szCs w:val="36"/>
        </w:rPr>
      </w:pPr>
      <w:r>
        <w:rPr>
          <w:rFonts w:hint="eastAsia"/>
          <w:sz w:val="28"/>
          <w:szCs w:val="36"/>
        </w:rPr>
        <w:t>在抽签阶段，选手应分别从</w:t>
      </w:r>
      <w:r>
        <w:rPr>
          <w:rFonts w:hint="eastAsia"/>
          <w:b/>
          <w:bCs/>
          <w:sz w:val="28"/>
          <w:szCs w:val="36"/>
        </w:rPr>
        <w:t>实事类主题</w:t>
      </w:r>
      <w:r>
        <w:rPr>
          <w:rFonts w:hint="eastAsia"/>
          <w:sz w:val="28"/>
          <w:szCs w:val="36"/>
        </w:rPr>
        <w:t>和</w:t>
      </w:r>
      <w:r>
        <w:rPr>
          <w:rFonts w:hint="eastAsia"/>
          <w:b/>
          <w:bCs/>
          <w:sz w:val="28"/>
          <w:szCs w:val="36"/>
        </w:rPr>
        <w:t>创意类主题</w:t>
      </w:r>
      <w:r>
        <w:rPr>
          <w:rFonts w:hint="eastAsia"/>
          <w:sz w:val="28"/>
          <w:szCs w:val="36"/>
        </w:rPr>
        <w:t>题池中，各随机抽取一种主题，共两种主题，作为选手的备选主题；比赛开始后，选手应从自己的备选主题中二选一，使用其一主题作为参赛主题，进行场景设计。</w:t>
      </w:r>
    </w:p>
    <w:p w:rsidR="002F0D92" w:rsidRDefault="0077502E">
      <w:pPr>
        <w:ind w:firstLineChars="200" w:firstLine="560"/>
        <w:rPr>
          <w:sz w:val="28"/>
          <w:szCs w:val="36"/>
        </w:rPr>
      </w:pPr>
      <w:r>
        <w:rPr>
          <w:rFonts w:hint="eastAsia"/>
          <w:sz w:val="28"/>
          <w:szCs w:val="36"/>
        </w:rPr>
        <w:t>（一）选手无论选择任何主题，都需遵循以下核心要求：</w:t>
      </w:r>
    </w:p>
    <w:p w:rsidR="002F0D92" w:rsidRDefault="0077502E">
      <w:pPr>
        <w:ind w:firstLineChars="200" w:firstLine="560"/>
        <w:rPr>
          <w:sz w:val="28"/>
          <w:szCs w:val="36"/>
        </w:rPr>
      </w:pPr>
      <w:r>
        <w:rPr>
          <w:rFonts w:hint="eastAsia"/>
          <w:sz w:val="28"/>
          <w:szCs w:val="36"/>
        </w:rPr>
        <w:t>1</w:t>
      </w:r>
      <w:r>
        <w:rPr>
          <w:rFonts w:hint="eastAsia"/>
          <w:sz w:val="28"/>
          <w:szCs w:val="36"/>
        </w:rPr>
        <w:t>、使用电脑上的</w:t>
      </w:r>
      <w:r>
        <w:rPr>
          <w:rFonts w:hint="eastAsia"/>
          <w:sz w:val="28"/>
          <w:szCs w:val="36"/>
        </w:rPr>
        <w:t>Roblox Studio</w:t>
      </w:r>
      <w:r>
        <w:rPr>
          <w:rFonts w:hint="eastAsia"/>
          <w:sz w:val="28"/>
          <w:szCs w:val="36"/>
        </w:rPr>
        <w:t>软件，根据主题在软件内创作场景，创作内容应符合社会主义核心价值观，遵守国家法律法规，不应出现任何政治元素，不应涉及黄、赌、毒及其他低俗敏感元素（可以出现抵制相关元素的内容），不应有任何侵犯他人名誉权、著作权的内容，不得抄袭、剽</w:t>
      </w:r>
      <w:r>
        <w:rPr>
          <w:rFonts w:hint="eastAsia"/>
          <w:sz w:val="28"/>
          <w:szCs w:val="36"/>
        </w:rPr>
        <w:t>窃其他选手的创意，不得拷贝、下载网络上的场景作品及程序代码、建模作品，不应设置任何诱导性元素，作品及描述、思维导图中不得出现任何个人信息。</w:t>
      </w:r>
    </w:p>
    <w:p w:rsidR="002F0D92" w:rsidRDefault="0077502E">
      <w:pPr>
        <w:ind w:firstLineChars="200" w:firstLine="560"/>
        <w:rPr>
          <w:sz w:val="28"/>
          <w:szCs w:val="36"/>
        </w:rPr>
      </w:pPr>
      <w:r>
        <w:rPr>
          <w:rFonts w:hint="eastAsia"/>
          <w:sz w:val="28"/>
          <w:szCs w:val="36"/>
        </w:rPr>
        <w:t>2</w:t>
      </w:r>
      <w:r>
        <w:rPr>
          <w:rFonts w:hint="eastAsia"/>
          <w:sz w:val="28"/>
          <w:szCs w:val="36"/>
        </w:rPr>
        <w:t>、创作的场景应是选手独立制作的原创场景，应与选手所抽选的主题内容一致，做到切合题意，在合理的范围内发散创新，应能够体现选手对主题的思考、对主题相关社会问题的思考、对创新性的思考、对场景美观程度的思考、对</w:t>
      </w:r>
      <w:r>
        <w:rPr>
          <w:rFonts w:hint="eastAsia"/>
          <w:sz w:val="28"/>
          <w:szCs w:val="36"/>
        </w:rPr>
        <w:t>Roblox Studio</w:t>
      </w:r>
      <w:r>
        <w:rPr>
          <w:rFonts w:hint="eastAsia"/>
          <w:sz w:val="28"/>
          <w:szCs w:val="36"/>
        </w:rPr>
        <w:t>软件的掌握程度、对概念与设计元素之间逻辑关联的思考；场景内的地形面积应不大于</w:t>
      </w:r>
      <w:r>
        <w:rPr>
          <w:rFonts w:hint="eastAsia"/>
          <w:sz w:val="28"/>
          <w:szCs w:val="36"/>
        </w:rPr>
        <w:t>X800</w:t>
      </w:r>
      <w:r>
        <w:rPr>
          <w:rFonts w:hint="eastAsia"/>
          <w:sz w:val="28"/>
          <w:szCs w:val="36"/>
        </w:rPr>
        <w:t>、</w:t>
      </w:r>
      <w:r>
        <w:rPr>
          <w:rFonts w:hint="eastAsia"/>
          <w:sz w:val="28"/>
          <w:szCs w:val="36"/>
        </w:rPr>
        <w:t>Y512</w:t>
      </w:r>
      <w:r>
        <w:rPr>
          <w:rFonts w:hint="eastAsia"/>
          <w:sz w:val="28"/>
          <w:szCs w:val="36"/>
        </w:rPr>
        <w:t>、</w:t>
      </w:r>
      <w:r>
        <w:rPr>
          <w:rFonts w:hint="eastAsia"/>
          <w:sz w:val="28"/>
          <w:szCs w:val="36"/>
        </w:rPr>
        <w:t>Z800</w:t>
      </w:r>
      <w:r>
        <w:rPr>
          <w:rFonts w:hint="eastAsia"/>
          <w:sz w:val="28"/>
          <w:szCs w:val="36"/>
        </w:rPr>
        <w:t>，建筑、建模、功能性设计尽可能往地图中</w:t>
      </w:r>
      <w:r>
        <w:rPr>
          <w:rFonts w:hint="eastAsia"/>
          <w:sz w:val="28"/>
          <w:szCs w:val="36"/>
        </w:rPr>
        <w:t>心部分集中，如有特定地形地势需求、须在地形边缘进行设计的，需在作品描述中表述，并在场景中进行醒目标注；场景地貌应符合主题内容，设计应逻辑自洽，具有美感。</w:t>
      </w:r>
    </w:p>
    <w:p w:rsidR="002F0D92" w:rsidRDefault="0077502E">
      <w:pPr>
        <w:ind w:firstLineChars="200" w:firstLine="560"/>
        <w:rPr>
          <w:sz w:val="28"/>
          <w:szCs w:val="36"/>
        </w:rPr>
      </w:pPr>
      <w:r>
        <w:rPr>
          <w:rFonts w:hint="eastAsia"/>
          <w:sz w:val="28"/>
          <w:szCs w:val="36"/>
        </w:rPr>
        <w:t>3</w:t>
      </w:r>
      <w:r>
        <w:rPr>
          <w:rFonts w:hint="eastAsia"/>
          <w:sz w:val="28"/>
          <w:szCs w:val="36"/>
        </w:rPr>
        <w:t>、场景设计时，</w:t>
      </w:r>
      <w:r>
        <w:rPr>
          <w:rFonts w:hint="eastAsia"/>
          <w:sz w:val="28"/>
          <w:szCs w:val="36"/>
        </w:rPr>
        <w:t>Studio</w:t>
      </w:r>
      <w:r>
        <w:rPr>
          <w:rFonts w:hint="eastAsia"/>
          <w:sz w:val="28"/>
          <w:szCs w:val="36"/>
        </w:rPr>
        <w:t>软件工具箱中提供的素材使用不限，选手另可以使用主题文件夹中提供的图片素材进行设计，也可使用电脑自带的绘图软件、</w:t>
      </w:r>
      <w:r>
        <w:rPr>
          <w:rFonts w:hint="eastAsia"/>
          <w:sz w:val="28"/>
          <w:szCs w:val="36"/>
        </w:rPr>
        <w:t>WPS</w:t>
      </w:r>
      <w:r>
        <w:rPr>
          <w:rFonts w:hint="eastAsia"/>
          <w:sz w:val="28"/>
          <w:szCs w:val="36"/>
        </w:rPr>
        <w:t>软件绘制图片，或是使用互联网查找文字资料，但不能使用互联网上的图片、建模等各类素材，</w:t>
      </w:r>
      <w:r>
        <w:rPr>
          <w:rFonts w:hint="eastAsia"/>
          <w:sz w:val="28"/>
          <w:szCs w:val="36"/>
        </w:rPr>
        <w:lastRenderedPageBreak/>
        <w:t>违者扣违规分处理。</w:t>
      </w:r>
    </w:p>
    <w:p w:rsidR="002F0D92" w:rsidRDefault="0077502E">
      <w:pPr>
        <w:ind w:firstLineChars="200" w:firstLine="560"/>
        <w:rPr>
          <w:sz w:val="28"/>
          <w:szCs w:val="36"/>
        </w:rPr>
      </w:pPr>
      <w:r>
        <w:rPr>
          <w:rFonts w:hint="eastAsia"/>
          <w:sz w:val="28"/>
          <w:szCs w:val="36"/>
        </w:rPr>
        <w:t>4</w:t>
      </w:r>
      <w:r>
        <w:rPr>
          <w:rFonts w:hint="eastAsia"/>
          <w:sz w:val="28"/>
          <w:szCs w:val="36"/>
        </w:rPr>
        <w:t>、除场景之外，选手另需提交作品文字描述、思维导图图片、项目创作录屏文件，其中，作品描述不限字数，应能够清晰有</w:t>
      </w:r>
      <w:r>
        <w:rPr>
          <w:rFonts w:hint="eastAsia"/>
          <w:sz w:val="28"/>
          <w:szCs w:val="36"/>
        </w:rPr>
        <w:t>条理地介绍场景作品的主题、立意、功能、设计思路等相关内容，应与作品场景中的内容相吻合，且保证原创；思维导图使用市面上任意的思维导图制作软件或网页进行制作皆可，用于表述选手的设计思路、场景元素内容等，制作参考附件示例。</w:t>
      </w:r>
    </w:p>
    <w:p w:rsidR="002F0D92" w:rsidRDefault="0077502E">
      <w:pPr>
        <w:ind w:firstLineChars="200" w:firstLine="560"/>
        <w:rPr>
          <w:sz w:val="28"/>
          <w:szCs w:val="36"/>
        </w:rPr>
      </w:pPr>
      <w:r>
        <w:rPr>
          <w:rFonts w:hint="eastAsia"/>
          <w:sz w:val="28"/>
          <w:szCs w:val="36"/>
        </w:rPr>
        <w:t>（二）根据选手选择的主题，每个主题另需遵循以下要求：</w:t>
      </w:r>
    </w:p>
    <w:p w:rsidR="002F0D92" w:rsidRDefault="0077502E">
      <w:pPr>
        <w:ind w:firstLineChars="200" w:firstLine="562"/>
        <w:rPr>
          <w:b/>
          <w:bCs/>
          <w:sz w:val="28"/>
          <w:szCs w:val="36"/>
        </w:rPr>
      </w:pPr>
      <w:r>
        <w:rPr>
          <w:rFonts w:hint="eastAsia"/>
          <w:b/>
          <w:bCs/>
          <w:sz w:val="28"/>
          <w:szCs w:val="36"/>
        </w:rPr>
        <w:t>实事类主题：</w:t>
      </w:r>
    </w:p>
    <w:p w:rsidR="002F0D92" w:rsidRDefault="0077502E">
      <w:pPr>
        <w:ind w:firstLineChars="200" w:firstLine="562"/>
        <w:rPr>
          <w:b/>
          <w:bCs/>
          <w:sz w:val="28"/>
          <w:szCs w:val="36"/>
        </w:rPr>
      </w:pPr>
      <w:r>
        <w:rPr>
          <w:rFonts w:hint="eastAsia"/>
          <w:b/>
          <w:bCs/>
          <w:sz w:val="28"/>
          <w:szCs w:val="36"/>
        </w:rPr>
        <w:t>1</w:t>
      </w:r>
      <w:r>
        <w:rPr>
          <w:rFonts w:hint="eastAsia"/>
          <w:b/>
          <w:bCs/>
          <w:sz w:val="28"/>
          <w:szCs w:val="36"/>
        </w:rPr>
        <w:t>、零碳社区</w:t>
      </w:r>
    </w:p>
    <w:p w:rsidR="002F0D92" w:rsidRDefault="0077502E">
      <w:pPr>
        <w:ind w:firstLineChars="200" w:firstLine="560"/>
        <w:rPr>
          <w:sz w:val="28"/>
          <w:szCs w:val="36"/>
        </w:rPr>
      </w:pPr>
      <w:r>
        <w:rPr>
          <w:rFonts w:hint="eastAsia"/>
          <w:sz w:val="28"/>
          <w:szCs w:val="36"/>
        </w:rPr>
        <w:t>碳中和是指国家、企业、产品、活动或个人在一定时间内直接或间接产生的二氧化碳或温室气体排放总量，通过植树造林、节能减排等形式，以抵消自身产生的二氧化碳或温室气体排放量，实现正负抵消，达到相对“零排放”。请以“碳中和</w:t>
      </w:r>
      <w:r>
        <w:rPr>
          <w:rFonts w:hint="eastAsia"/>
          <w:sz w:val="28"/>
          <w:szCs w:val="36"/>
        </w:rPr>
        <w:t>”、“零碳排放”为核心，设计一座供居民入住的零碳社区，包含以下细则：</w:t>
      </w:r>
    </w:p>
    <w:p w:rsidR="002F0D92" w:rsidRDefault="0077502E">
      <w:pPr>
        <w:numPr>
          <w:ilvl w:val="0"/>
          <w:numId w:val="4"/>
        </w:numPr>
        <w:ind w:firstLineChars="200" w:firstLine="560"/>
        <w:rPr>
          <w:sz w:val="28"/>
          <w:szCs w:val="36"/>
        </w:rPr>
      </w:pPr>
      <w:r>
        <w:rPr>
          <w:rFonts w:hint="eastAsia"/>
          <w:sz w:val="28"/>
          <w:szCs w:val="36"/>
        </w:rPr>
        <w:t>明确整座社区的能源从何而来，场景中应有对应的设计；</w:t>
      </w:r>
    </w:p>
    <w:p w:rsidR="002F0D92" w:rsidRDefault="0077502E">
      <w:pPr>
        <w:numPr>
          <w:ilvl w:val="0"/>
          <w:numId w:val="4"/>
        </w:numPr>
        <w:ind w:firstLineChars="200" w:firstLine="560"/>
        <w:rPr>
          <w:sz w:val="28"/>
          <w:szCs w:val="36"/>
        </w:rPr>
      </w:pPr>
      <w:r>
        <w:rPr>
          <w:rFonts w:hint="eastAsia"/>
          <w:sz w:val="28"/>
          <w:szCs w:val="36"/>
        </w:rPr>
        <w:t>明确整座社区如何供应人类生活所必须的各种必需品，如水、食物；</w:t>
      </w:r>
    </w:p>
    <w:p w:rsidR="002F0D92" w:rsidRDefault="0077502E">
      <w:pPr>
        <w:numPr>
          <w:ilvl w:val="0"/>
          <w:numId w:val="4"/>
        </w:numPr>
        <w:ind w:firstLineChars="200" w:firstLine="560"/>
        <w:rPr>
          <w:sz w:val="28"/>
          <w:szCs w:val="36"/>
        </w:rPr>
      </w:pPr>
      <w:r>
        <w:rPr>
          <w:rFonts w:hint="eastAsia"/>
          <w:sz w:val="28"/>
          <w:szCs w:val="36"/>
        </w:rPr>
        <w:t>社区内应包含住宅区、能源设施、娱乐设施；</w:t>
      </w:r>
    </w:p>
    <w:p w:rsidR="002F0D92" w:rsidRDefault="002F0D92">
      <w:pPr>
        <w:rPr>
          <w:sz w:val="28"/>
          <w:szCs w:val="36"/>
        </w:rPr>
      </w:pPr>
    </w:p>
    <w:p w:rsidR="002F0D92" w:rsidRDefault="0077502E">
      <w:pPr>
        <w:numPr>
          <w:ilvl w:val="0"/>
          <w:numId w:val="5"/>
        </w:numPr>
        <w:ind w:firstLineChars="200" w:firstLine="562"/>
        <w:rPr>
          <w:b/>
          <w:bCs/>
          <w:sz w:val="28"/>
          <w:szCs w:val="36"/>
        </w:rPr>
      </w:pPr>
      <w:r>
        <w:rPr>
          <w:rFonts w:hint="eastAsia"/>
          <w:b/>
          <w:bCs/>
          <w:sz w:val="28"/>
          <w:szCs w:val="36"/>
        </w:rPr>
        <w:t>诗词古韵</w:t>
      </w:r>
    </w:p>
    <w:p w:rsidR="002F0D92" w:rsidRDefault="0077502E">
      <w:pPr>
        <w:ind w:firstLineChars="200" w:firstLine="560"/>
        <w:rPr>
          <w:sz w:val="28"/>
          <w:szCs w:val="36"/>
        </w:rPr>
      </w:pPr>
      <w:r>
        <w:rPr>
          <w:rFonts w:hint="eastAsia"/>
          <w:sz w:val="28"/>
          <w:szCs w:val="36"/>
        </w:rPr>
        <w:t>诗词，是指以古体诗、近体诗和格律词为代表的中国汉族传统诗歌。亦是汉字文化圈的特色之一。古代文人们留下的无数诗词是中华文化重要的瑰宝，请以任一篇诗词为主题，复刻诗词中极富氛围感的场景，细则如下：</w:t>
      </w:r>
    </w:p>
    <w:p w:rsidR="002F0D92" w:rsidRDefault="0077502E">
      <w:pPr>
        <w:numPr>
          <w:ilvl w:val="0"/>
          <w:numId w:val="6"/>
        </w:numPr>
        <w:ind w:firstLineChars="200" w:firstLine="560"/>
        <w:rPr>
          <w:sz w:val="28"/>
          <w:szCs w:val="36"/>
        </w:rPr>
      </w:pPr>
      <w:r>
        <w:rPr>
          <w:rFonts w:hint="eastAsia"/>
          <w:sz w:val="28"/>
          <w:szCs w:val="36"/>
        </w:rPr>
        <w:t>明确使用的诗词具体为哪一首，整体氛围感不能相悖；</w:t>
      </w:r>
    </w:p>
    <w:p w:rsidR="002F0D92" w:rsidRDefault="0077502E">
      <w:pPr>
        <w:numPr>
          <w:ilvl w:val="0"/>
          <w:numId w:val="6"/>
        </w:numPr>
        <w:ind w:firstLineChars="200" w:firstLine="560"/>
        <w:rPr>
          <w:sz w:val="28"/>
          <w:szCs w:val="36"/>
        </w:rPr>
      </w:pPr>
      <w:r>
        <w:rPr>
          <w:rFonts w:hint="eastAsia"/>
          <w:sz w:val="28"/>
          <w:szCs w:val="36"/>
        </w:rPr>
        <w:t>场景需与诗词中描述的一致，每一</w:t>
      </w:r>
      <w:r>
        <w:rPr>
          <w:rFonts w:hint="eastAsia"/>
          <w:sz w:val="28"/>
          <w:szCs w:val="36"/>
        </w:rPr>
        <w:t>处设计需要有对应的内容支撑；</w:t>
      </w:r>
    </w:p>
    <w:p w:rsidR="002F0D92" w:rsidRDefault="0077502E">
      <w:pPr>
        <w:numPr>
          <w:ilvl w:val="0"/>
          <w:numId w:val="6"/>
        </w:numPr>
        <w:ind w:firstLineChars="200" w:firstLine="560"/>
        <w:rPr>
          <w:sz w:val="28"/>
          <w:szCs w:val="36"/>
        </w:rPr>
      </w:pPr>
      <w:r>
        <w:rPr>
          <w:rFonts w:hint="eastAsia"/>
          <w:sz w:val="28"/>
          <w:szCs w:val="36"/>
        </w:rPr>
        <w:t>突出作者想要传达的意境或哲理，如有情节，可以加以设计和指引。</w:t>
      </w:r>
    </w:p>
    <w:p w:rsidR="002F0D92" w:rsidRDefault="002F0D92">
      <w:pPr>
        <w:rPr>
          <w:sz w:val="28"/>
          <w:szCs w:val="36"/>
        </w:rPr>
      </w:pPr>
    </w:p>
    <w:p w:rsidR="002F0D92" w:rsidRDefault="0077502E">
      <w:pPr>
        <w:numPr>
          <w:ilvl w:val="0"/>
          <w:numId w:val="5"/>
        </w:numPr>
        <w:ind w:firstLineChars="200" w:firstLine="562"/>
        <w:rPr>
          <w:b/>
          <w:bCs/>
          <w:sz w:val="28"/>
          <w:szCs w:val="36"/>
        </w:rPr>
      </w:pPr>
      <w:r>
        <w:rPr>
          <w:rFonts w:hint="eastAsia"/>
          <w:b/>
          <w:bCs/>
          <w:sz w:val="28"/>
          <w:szCs w:val="36"/>
        </w:rPr>
        <w:t>敬老科技</w:t>
      </w:r>
    </w:p>
    <w:p w:rsidR="002F0D92" w:rsidRDefault="0077502E">
      <w:pPr>
        <w:ind w:firstLineChars="200" w:firstLine="560"/>
        <w:rPr>
          <w:sz w:val="28"/>
          <w:szCs w:val="36"/>
        </w:rPr>
      </w:pPr>
      <w:r>
        <w:rPr>
          <w:rFonts w:hint="eastAsia"/>
          <w:sz w:val="28"/>
          <w:szCs w:val="36"/>
        </w:rPr>
        <w:t>家中的长辈们都有变老的一天，当那一天来临时，我们是否能如他们对待孩童时的我们一般，以足够的耐心与包容去看待他们？随着科技的进步，又是否能让他们的生活变得更加便捷、舒适？请以敬老爱老为核心，为老年人设计一款为其生活提供便利的道具，抑或是相关的设施、建筑，细则如下：</w:t>
      </w:r>
    </w:p>
    <w:p w:rsidR="002F0D92" w:rsidRDefault="0077502E">
      <w:pPr>
        <w:ind w:firstLineChars="200" w:firstLine="560"/>
        <w:rPr>
          <w:sz w:val="28"/>
          <w:szCs w:val="36"/>
        </w:rPr>
      </w:pPr>
      <w:r>
        <w:rPr>
          <w:rFonts w:hint="eastAsia"/>
          <w:sz w:val="28"/>
          <w:szCs w:val="36"/>
        </w:rPr>
        <w:t>（</w:t>
      </w:r>
      <w:r>
        <w:rPr>
          <w:rFonts w:hint="eastAsia"/>
          <w:sz w:val="28"/>
          <w:szCs w:val="36"/>
        </w:rPr>
        <w:t>1</w:t>
      </w:r>
      <w:r>
        <w:rPr>
          <w:rFonts w:hint="eastAsia"/>
          <w:sz w:val="28"/>
          <w:szCs w:val="36"/>
        </w:rPr>
        <w:t>）道具或设施、建筑的大小和外形不限，但不能有明显不符合主题的设计；</w:t>
      </w:r>
    </w:p>
    <w:p w:rsidR="002F0D92" w:rsidRDefault="0077502E">
      <w:pPr>
        <w:ind w:firstLineChars="200" w:firstLine="560"/>
        <w:rPr>
          <w:sz w:val="28"/>
          <w:szCs w:val="36"/>
        </w:rPr>
      </w:pPr>
      <w:r>
        <w:rPr>
          <w:rFonts w:hint="eastAsia"/>
          <w:sz w:val="28"/>
          <w:szCs w:val="36"/>
        </w:rPr>
        <w:t>（</w:t>
      </w:r>
      <w:r>
        <w:rPr>
          <w:rFonts w:hint="eastAsia"/>
          <w:sz w:val="28"/>
          <w:szCs w:val="36"/>
        </w:rPr>
        <w:t>2</w:t>
      </w:r>
      <w:r>
        <w:rPr>
          <w:rFonts w:hint="eastAsia"/>
          <w:sz w:val="28"/>
          <w:szCs w:val="36"/>
        </w:rPr>
        <w:t>）明确具体功能，在设计上有所体现，并且配以说明；</w:t>
      </w:r>
    </w:p>
    <w:p w:rsidR="002F0D92" w:rsidRDefault="0077502E">
      <w:pPr>
        <w:ind w:firstLineChars="200" w:firstLine="560"/>
        <w:rPr>
          <w:sz w:val="28"/>
          <w:szCs w:val="36"/>
        </w:rPr>
      </w:pPr>
      <w:r>
        <w:rPr>
          <w:rFonts w:hint="eastAsia"/>
          <w:sz w:val="28"/>
          <w:szCs w:val="36"/>
        </w:rPr>
        <w:t>（</w:t>
      </w:r>
      <w:r>
        <w:rPr>
          <w:rFonts w:hint="eastAsia"/>
          <w:sz w:val="28"/>
          <w:szCs w:val="36"/>
        </w:rPr>
        <w:t>3</w:t>
      </w:r>
      <w:r>
        <w:rPr>
          <w:rFonts w:hint="eastAsia"/>
          <w:sz w:val="28"/>
          <w:szCs w:val="36"/>
        </w:rPr>
        <w:t>）需要有选手自己设计的部分，不能全部使用工具箱里的模型；</w:t>
      </w:r>
    </w:p>
    <w:p w:rsidR="002F0D92" w:rsidRDefault="0077502E">
      <w:pPr>
        <w:ind w:firstLineChars="200" w:firstLine="560"/>
        <w:rPr>
          <w:sz w:val="28"/>
          <w:szCs w:val="36"/>
        </w:rPr>
      </w:pPr>
      <w:r>
        <w:rPr>
          <w:rFonts w:hint="eastAsia"/>
          <w:sz w:val="28"/>
          <w:szCs w:val="36"/>
        </w:rPr>
        <w:t>（</w:t>
      </w:r>
      <w:r>
        <w:rPr>
          <w:rFonts w:hint="eastAsia"/>
          <w:sz w:val="28"/>
          <w:szCs w:val="36"/>
        </w:rPr>
        <w:t>4</w:t>
      </w:r>
      <w:r>
        <w:rPr>
          <w:rFonts w:hint="eastAsia"/>
          <w:sz w:val="28"/>
          <w:szCs w:val="36"/>
        </w:rPr>
        <w:t>）在功能的设计上尽量创新，并且明确所针对的是老年人哪些方面的不便。</w:t>
      </w:r>
      <w:bookmarkStart w:id="1" w:name="_GoBack"/>
      <w:bookmarkEnd w:id="1"/>
    </w:p>
    <w:p w:rsidR="002F0D92" w:rsidRDefault="002F0D92" w:rsidP="00C05E8A">
      <w:pPr>
        <w:ind w:leftChars="200" w:left="420"/>
        <w:rPr>
          <w:sz w:val="28"/>
          <w:szCs w:val="36"/>
        </w:rPr>
      </w:pPr>
    </w:p>
    <w:p w:rsidR="002F0D92" w:rsidRDefault="0077502E" w:rsidP="00C05E8A">
      <w:pPr>
        <w:ind w:leftChars="200" w:left="420"/>
        <w:rPr>
          <w:b/>
          <w:bCs/>
          <w:sz w:val="28"/>
          <w:szCs w:val="36"/>
        </w:rPr>
      </w:pPr>
      <w:r>
        <w:rPr>
          <w:rFonts w:hint="eastAsia"/>
          <w:b/>
          <w:bCs/>
          <w:sz w:val="28"/>
          <w:szCs w:val="36"/>
        </w:rPr>
        <w:t>创意类主题：</w:t>
      </w:r>
    </w:p>
    <w:p w:rsidR="002F0D92" w:rsidRDefault="0077502E">
      <w:pPr>
        <w:numPr>
          <w:ilvl w:val="0"/>
          <w:numId w:val="5"/>
        </w:numPr>
        <w:ind w:firstLineChars="200" w:firstLine="562"/>
        <w:rPr>
          <w:b/>
          <w:bCs/>
          <w:sz w:val="28"/>
          <w:szCs w:val="36"/>
        </w:rPr>
      </w:pPr>
      <w:r>
        <w:rPr>
          <w:rFonts w:hint="eastAsia"/>
          <w:b/>
          <w:bCs/>
          <w:sz w:val="28"/>
          <w:szCs w:val="36"/>
        </w:rPr>
        <w:t>航空航天</w:t>
      </w:r>
    </w:p>
    <w:p w:rsidR="002F0D92" w:rsidRDefault="0077502E">
      <w:pPr>
        <w:ind w:firstLineChars="200" w:firstLine="560"/>
        <w:rPr>
          <w:sz w:val="28"/>
          <w:szCs w:val="36"/>
        </w:rPr>
      </w:pPr>
      <w:r>
        <w:rPr>
          <w:rFonts w:hint="eastAsia"/>
          <w:sz w:val="28"/>
          <w:szCs w:val="36"/>
        </w:rPr>
        <w:t>关于航天梦，我们的航天人曾如是说：今天我站在这里，天空和星辰依然在那里。地球是人类的摇篮，但你永远不能活在摇篮中。我们曾错过海洋，但我们不能再错过宇宙。将来我们还会走得更远，我们不是为了鲜花和掌声，我们的目标是星辰大海。请以“航天梦”为主题，设计一架载人</w:t>
      </w:r>
      <w:r>
        <w:rPr>
          <w:rFonts w:hint="eastAsia"/>
          <w:sz w:val="28"/>
          <w:szCs w:val="36"/>
        </w:rPr>
        <w:t>/</w:t>
      </w:r>
      <w:r>
        <w:rPr>
          <w:rFonts w:hint="eastAsia"/>
          <w:sz w:val="28"/>
          <w:szCs w:val="36"/>
        </w:rPr>
        <w:t>无人航天飞行器，包含以下细则：</w:t>
      </w:r>
    </w:p>
    <w:p w:rsidR="002F0D92" w:rsidRDefault="0077502E">
      <w:pPr>
        <w:ind w:firstLineChars="200" w:firstLine="560"/>
        <w:rPr>
          <w:sz w:val="28"/>
          <w:szCs w:val="36"/>
        </w:rPr>
      </w:pPr>
      <w:r>
        <w:rPr>
          <w:rFonts w:hint="eastAsia"/>
          <w:sz w:val="28"/>
          <w:szCs w:val="36"/>
        </w:rPr>
        <w:t>（</w:t>
      </w:r>
      <w:r>
        <w:rPr>
          <w:rFonts w:hint="eastAsia"/>
          <w:sz w:val="28"/>
          <w:szCs w:val="36"/>
        </w:rPr>
        <w:t>1</w:t>
      </w:r>
      <w:r>
        <w:rPr>
          <w:rFonts w:hint="eastAsia"/>
          <w:sz w:val="28"/>
          <w:szCs w:val="36"/>
        </w:rPr>
        <w:t>）航天器主体需选手自行建模，种类、外形不限，不能使用工具箱中</w:t>
      </w:r>
      <w:r>
        <w:rPr>
          <w:rFonts w:hint="eastAsia"/>
          <w:sz w:val="28"/>
          <w:szCs w:val="36"/>
        </w:rPr>
        <w:t>的模型；</w:t>
      </w:r>
    </w:p>
    <w:p w:rsidR="002F0D92" w:rsidRDefault="0077502E">
      <w:pPr>
        <w:ind w:firstLineChars="200" w:firstLine="560"/>
        <w:rPr>
          <w:sz w:val="28"/>
          <w:szCs w:val="36"/>
        </w:rPr>
      </w:pPr>
      <w:r>
        <w:rPr>
          <w:rFonts w:hint="eastAsia"/>
          <w:sz w:val="28"/>
          <w:szCs w:val="36"/>
        </w:rPr>
        <w:t>（</w:t>
      </w:r>
      <w:r>
        <w:rPr>
          <w:rFonts w:hint="eastAsia"/>
          <w:sz w:val="28"/>
          <w:szCs w:val="36"/>
        </w:rPr>
        <w:t>2</w:t>
      </w:r>
      <w:r>
        <w:rPr>
          <w:rFonts w:hint="eastAsia"/>
          <w:sz w:val="28"/>
          <w:szCs w:val="36"/>
        </w:rPr>
        <w:t>）需设计与航天器配套的发射中心或发射台和起飞按钮，如添加发射程序最佳；</w:t>
      </w:r>
    </w:p>
    <w:p w:rsidR="002F0D92" w:rsidRDefault="0077502E">
      <w:pPr>
        <w:ind w:firstLineChars="200" w:firstLine="560"/>
        <w:rPr>
          <w:sz w:val="28"/>
          <w:szCs w:val="36"/>
        </w:rPr>
      </w:pPr>
      <w:r>
        <w:rPr>
          <w:rFonts w:hint="eastAsia"/>
          <w:sz w:val="28"/>
          <w:szCs w:val="36"/>
        </w:rPr>
        <w:t>（</w:t>
      </w:r>
      <w:r>
        <w:rPr>
          <w:rFonts w:hint="eastAsia"/>
          <w:sz w:val="28"/>
          <w:szCs w:val="36"/>
        </w:rPr>
        <w:t>3</w:t>
      </w:r>
      <w:r>
        <w:rPr>
          <w:rFonts w:hint="eastAsia"/>
          <w:sz w:val="28"/>
          <w:szCs w:val="36"/>
        </w:rPr>
        <w:t>）航天器内部需有可以供玩家进入的空间和内部设施；</w:t>
      </w:r>
    </w:p>
    <w:p w:rsidR="002F0D92" w:rsidRDefault="0077502E">
      <w:pPr>
        <w:ind w:firstLineChars="200" w:firstLine="560"/>
        <w:rPr>
          <w:sz w:val="28"/>
          <w:szCs w:val="36"/>
        </w:rPr>
      </w:pPr>
      <w:r>
        <w:rPr>
          <w:rFonts w:hint="eastAsia"/>
          <w:sz w:val="28"/>
          <w:szCs w:val="36"/>
        </w:rPr>
        <w:t>（</w:t>
      </w:r>
      <w:r>
        <w:rPr>
          <w:rFonts w:hint="eastAsia"/>
          <w:sz w:val="28"/>
          <w:szCs w:val="36"/>
        </w:rPr>
        <w:t>4</w:t>
      </w:r>
      <w:r>
        <w:rPr>
          <w:rFonts w:hint="eastAsia"/>
          <w:sz w:val="28"/>
          <w:szCs w:val="36"/>
        </w:rPr>
        <w:t>）航天器应处在合适飞行器发射的地貌。</w:t>
      </w:r>
    </w:p>
    <w:p w:rsidR="002F0D92" w:rsidRDefault="002F0D92">
      <w:pPr>
        <w:rPr>
          <w:sz w:val="28"/>
          <w:szCs w:val="36"/>
        </w:rPr>
      </w:pPr>
    </w:p>
    <w:p w:rsidR="002F0D92" w:rsidRDefault="0077502E">
      <w:pPr>
        <w:ind w:firstLineChars="200" w:firstLine="562"/>
        <w:rPr>
          <w:b/>
          <w:bCs/>
          <w:sz w:val="28"/>
          <w:szCs w:val="36"/>
        </w:rPr>
      </w:pPr>
      <w:r>
        <w:rPr>
          <w:rFonts w:hint="eastAsia"/>
          <w:b/>
          <w:bCs/>
          <w:sz w:val="28"/>
          <w:szCs w:val="36"/>
        </w:rPr>
        <w:t>5</w:t>
      </w:r>
      <w:r>
        <w:rPr>
          <w:rFonts w:hint="eastAsia"/>
          <w:b/>
          <w:bCs/>
          <w:sz w:val="28"/>
          <w:szCs w:val="36"/>
        </w:rPr>
        <w:t>、海洋深处</w:t>
      </w:r>
    </w:p>
    <w:p w:rsidR="002F0D92" w:rsidRDefault="0077502E">
      <w:pPr>
        <w:ind w:firstLineChars="200" w:firstLine="560"/>
        <w:rPr>
          <w:sz w:val="28"/>
          <w:szCs w:val="36"/>
        </w:rPr>
      </w:pPr>
      <w:r>
        <w:rPr>
          <w:rFonts w:hint="eastAsia"/>
          <w:sz w:val="28"/>
          <w:szCs w:val="36"/>
        </w:rPr>
        <w:t>海洋是神秘的、深邃的，当你驾驶一艘科考潜艇深入那片未知的领域，会有怎样</w:t>
      </w:r>
      <w:r>
        <w:rPr>
          <w:rFonts w:hint="eastAsia"/>
          <w:sz w:val="28"/>
          <w:szCs w:val="36"/>
        </w:rPr>
        <w:lastRenderedPageBreak/>
        <w:t>的风景在等待着你？你看到了危险的深海鱼群？还是各色各异、多彩壮观的珊瑚礁？或是某些未知的画面？请以海洋深处为主题，发挥想象力设计场景，细则如下：</w:t>
      </w:r>
    </w:p>
    <w:p w:rsidR="002F0D92" w:rsidRDefault="0077502E">
      <w:pPr>
        <w:numPr>
          <w:ilvl w:val="0"/>
          <w:numId w:val="7"/>
        </w:numPr>
        <w:ind w:firstLineChars="200" w:firstLine="560"/>
        <w:rPr>
          <w:sz w:val="28"/>
          <w:szCs w:val="36"/>
        </w:rPr>
      </w:pPr>
      <w:r>
        <w:rPr>
          <w:rFonts w:hint="eastAsia"/>
          <w:sz w:val="28"/>
          <w:szCs w:val="36"/>
        </w:rPr>
        <w:t>需存在选手自己建模的部分，不能全部使用工具箱中的建模；</w:t>
      </w:r>
    </w:p>
    <w:p w:rsidR="002F0D92" w:rsidRDefault="0077502E">
      <w:pPr>
        <w:numPr>
          <w:ilvl w:val="0"/>
          <w:numId w:val="7"/>
        </w:numPr>
        <w:ind w:firstLineChars="200" w:firstLine="560"/>
        <w:rPr>
          <w:sz w:val="28"/>
          <w:szCs w:val="36"/>
        </w:rPr>
      </w:pPr>
      <w:r>
        <w:rPr>
          <w:rFonts w:hint="eastAsia"/>
          <w:sz w:val="28"/>
          <w:szCs w:val="36"/>
        </w:rPr>
        <w:t>场景整体氛围符合深海，需要在设计细节上有所</w:t>
      </w:r>
      <w:r>
        <w:rPr>
          <w:rFonts w:hint="eastAsia"/>
          <w:sz w:val="28"/>
          <w:szCs w:val="36"/>
        </w:rPr>
        <w:t>体现；</w:t>
      </w:r>
    </w:p>
    <w:p w:rsidR="002F0D92" w:rsidRDefault="0077502E">
      <w:pPr>
        <w:numPr>
          <w:ilvl w:val="0"/>
          <w:numId w:val="7"/>
        </w:numPr>
        <w:ind w:firstLineChars="200" w:firstLine="560"/>
        <w:rPr>
          <w:sz w:val="28"/>
          <w:szCs w:val="36"/>
        </w:rPr>
      </w:pPr>
      <w:r>
        <w:rPr>
          <w:rFonts w:hint="eastAsia"/>
          <w:sz w:val="28"/>
          <w:szCs w:val="36"/>
        </w:rPr>
        <w:t>场景内存在的动植物需要符合科学逻辑（例如：南极不应该有北极熊）。</w:t>
      </w:r>
    </w:p>
    <w:p w:rsidR="002F0D92" w:rsidRDefault="002F0D92">
      <w:pPr>
        <w:ind w:firstLineChars="200" w:firstLine="560"/>
        <w:rPr>
          <w:sz w:val="28"/>
          <w:szCs w:val="36"/>
        </w:rPr>
      </w:pPr>
    </w:p>
    <w:p w:rsidR="002F0D92" w:rsidRDefault="0077502E">
      <w:pPr>
        <w:ind w:firstLineChars="200" w:firstLine="562"/>
        <w:rPr>
          <w:b/>
          <w:bCs/>
          <w:sz w:val="28"/>
          <w:szCs w:val="36"/>
        </w:rPr>
      </w:pPr>
      <w:r>
        <w:rPr>
          <w:rFonts w:hint="eastAsia"/>
          <w:b/>
          <w:bCs/>
          <w:sz w:val="28"/>
          <w:szCs w:val="36"/>
        </w:rPr>
        <w:t>6</w:t>
      </w:r>
      <w:r>
        <w:rPr>
          <w:rFonts w:hint="eastAsia"/>
          <w:b/>
          <w:bCs/>
          <w:sz w:val="28"/>
          <w:szCs w:val="36"/>
        </w:rPr>
        <w:t>、我的农场</w:t>
      </w:r>
    </w:p>
    <w:p w:rsidR="002F0D92" w:rsidRDefault="0077502E">
      <w:pPr>
        <w:ind w:firstLineChars="200" w:firstLine="560"/>
        <w:rPr>
          <w:sz w:val="28"/>
          <w:szCs w:val="36"/>
        </w:rPr>
      </w:pPr>
      <w:r>
        <w:rPr>
          <w:rFonts w:hint="eastAsia"/>
          <w:sz w:val="28"/>
          <w:szCs w:val="36"/>
        </w:rPr>
        <w:t>你是一名农场主，现在要经营一座属于自己的农场，你会养殖一些什么种类的动物？你会种植一些什么品种的农作物？农场要如何布局比较方便？能否使用科技帮助你更好地管理？开始你的建造吧！</w:t>
      </w:r>
    </w:p>
    <w:p w:rsidR="002F0D92" w:rsidRDefault="0077502E">
      <w:pPr>
        <w:numPr>
          <w:ilvl w:val="0"/>
          <w:numId w:val="8"/>
        </w:numPr>
        <w:ind w:firstLineChars="200" w:firstLine="560"/>
        <w:rPr>
          <w:sz w:val="28"/>
          <w:szCs w:val="36"/>
        </w:rPr>
      </w:pPr>
      <w:r>
        <w:rPr>
          <w:rFonts w:hint="eastAsia"/>
          <w:sz w:val="28"/>
          <w:szCs w:val="36"/>
        </w:rPr>
        <w:t>场景主题清晰，农田、畜牧区等不同功能的分区应明确，互动形式不限；</w:t>
      </w:r>
    </w:p>
    <w:p w:rsidR="002F0D92" w:rsidRDefault="0077502E">
      <w:pPr>
        <w:numPr>
          <w:ilvl w:val="0"/>
          <w:numId w:val="8"/>
        </w:numPr>
        <w:ind w:firstLineChars="200" w:firstLine="560"/>
        <w:rPr>
          <w:sz w:val="28"/>
          <w:szCs w:val="36"/>
        </w:rPr>
      </w:pPr>
      <w:r>
        <w:rPr>
          <w:rFonts w:hint="eastAsia"/>
          <w:sz w:val="28"/>
          <w:szCs w:val="36"/>
        </w:rPr>
        <w:t>明确养殖的动物、种植的农作物种类，并在文字描述或思维导图中说明理由；</w:t>
      </w:r>
    </w:p>
    <w:p w:rsidR="002F0D92" w:rsidRDefault="0077502E">
      <w:pPr>
        <w:numPr>
          <w:ilvl w:val="0"/>
          <w:numId w:val="8"/>
        </w:numPr>
        <w:ind w:firstLineChars="200" w:firstLine="560"/>
        <w:rPr>
          <w:sz w:val="28"/>
          <w:szCs w:val="36"/>
        </w:rPr>
      </w:pPr>
      <w:r>
        <w:rPr>
          <w:rFonts w:hint="eastAsia"/>
          <w:sz w:val="28"/>
          <w:szCs w:val="36"/>
        </w:rPr>
        <w:t>农场生产的产品是自己家食用、或是对外销售，在场景或描述中体现你的思考。</w:t>
      </w:r>
    </w:p>
    <w:p w:rsidR="002F0D92" w:rsidRDefault="002F0D92">
      <w:pPr>
        <w:ind w:firstLineChars="200" w:firstLine="562"/>
        <w:rPr>
          <w:b/>
          <w:bCs/>
          <w:sz w:val="28"/>
          <w:szCs w:val="36"/>
        </w:rPr>
      </w:pPr>
    </w:p>
    <w:p w:rsidR="002F0D92" w:rsidRDefault="0077502E">
      <w:pPr>
        <w:numPr>
          <w:ilvl w:val="0"/>
          <w:numId w:val="1"/>
        </w:numPr>
        <w:rPr>
          <w:b/>
          <w:bCs/>
          <w:sz w:val="28"/>
          <w:szCs w:val="36"/>
        </w:rPr>
      </w:pPr>
      <w:r>
        <w:rPr>
          <w:rFonts w:hint="eastAsia"/>
          <w:b/>
          <w:bCs/>
          <w:sz w:val="28"/>
          <w:szCs w:val="36"/>
        </w:rPr>
        <w:t>文件提交要求</w:t>
      </w:r>
    </w:p>
    <w:p w:rsidR="002F0D92" w:rsidRDefault="0077502E">
      <w:pPr>
        <w:ind w:firstLineChars="200" w:firstLine="560"/>
        <w:rPr>
          <w:sz w:val="28"/>
          <w:szCs w:val="36"/>
        </w:rPr>
      </w:pPr>
      <w:r>
        <w:rPr>
          <w:rFonts w:hint="eastAsia"/>
          <w:sz w:val="28"/>
          <w:szCs w:val="36"/>
        </w:rPr>
        <w:t>参赛选手应在离场前提交以下内容：</w:t>
      </w:r>
    </w:p>
    <w:p w:rsidR="002F0D92" w:rsidRDefault="0077502E">
      <w:pPr>
        <w:numPr>
          <w:ilvl w:val="0"/>
          <w:numId w:val="9"/>
        </w:numPr>
        <w:ind w:firstLineChars="200" w:firstLine="560"/>
        <w:rPr>
          <w:sz w:val="28"/>
          <w:szCs w:val="36"/>
        </w:rPr>
      </w:pPr>
      <w:r>
        <w:rPr>
          <w:rFonts w:hint="eastAsia"/>
          <w:sz w:val="28"/>
          <w:szCs w:val="36"/>
        </w:rPr>
        <w:t>Roblox Studio</w:t>
      </w:r>
      <w:r>
        <w:rPr>
          <w:rFonts w:hint="eastAsia"/>
          <w:sz w:val="28"/>
          <w:szCs w:val="36"/>
        </w:rPr>
        <w:t>保存的场景工程文件，文件格式为</w:t>
      </w:r>
      <w:r>
        <w:rPr>
          <w:rFonts w:hint="eastAsia"/>
          <w:sz w:val="28"/>
          <w:szCs w:val="36"/>
        </w:rPr>
        <w:t>rbxl</w:t>
      </w:r>
      <w:r>
        <w:rPr>
          <w:rFonts w:hint="eastAsia"/>
          <w:sz w:val="28"/>
          <w:szCs w:val="36"/>
        </w:rPr>
        <w:t>，命名格式为“作品主题</w:t>
      </w:r>
      <w:r>
        <w:rPr>
          <w:rFonts w:hint="eastAsia"/>
          <w:sz w:val="28"/>
          <w:szCs w:val="36"/>
        </w:rPr>
        <w:t>+</w:t>
      </w:r>
      <w:r>
        <w:rPr>
          <w:rFonts w:hint="eastAsia"/>
          <w:sz w:val="28"/>
          <w:szCs w:val="36"/>
        </w:rPr>
        <w:t>选手编号</w:t>
      </w:r>
      <w:r>
        <w:rPr>
          <w:rFonts w:hint="eastAsia"/>
          <w:sz w:val="28"/>
          <w:szCs w:val="36"/>
        </w:rPr>
        <w:t>+</w:t>
      </w:r>
      <w:r>
        <w:rPr>
          <w:rFonts w:hint="eastAsia"/>
          <w:sz w:val="28"/>
          <w:szCs w:val="36"/>
        </w:rPr>
        <w:t>选手姓名”；</w:t>
      </w:r>
    </w:p>
    <w:p w:rsidR="002F0D92" w:rsidRDefault="0077502E">
      <w:pPr>
        <w:numPr>
          <w:ilvl w:val="0"/>
          <w:numId w:val="9"/>
        </w:numPr>
        <w:ind w:firstLineChars="200" w:firstLine="560"/>
        <w:rPr>
          <w:sz w:val="28"/>
          <w:szCs w:val="36"/>
        </w:rPr>
      </w:pPr>
      <w:r>
        <w:rPr>
          <w:rFonts w:hint="eastAsia"/>
          <w:sz w:val="28"/>
          <w:szCs w:val="36"/>
        </w:rPr>
        <w:t>选手作品的文字描述文件，文件格式为</w:t>
      </w:r>
      <w:r>
        <w:rPr>
          <w:rFonts w:hint="eastAsia"/>
          <w:sz w:val="28"/>
          <w:szCs w:val="36"/>
        </w:rPr>
        <w:t>txt</w:t>
      </w:r>
      <w:r>
        <w:rPr>
          <w:rFonts w:hint="eastAsia"/>
          <w:sz w:val="28"/>
          <w:szCs w:val="36"/>
        </w:rPr>
        <w:t>或</w:t>
      </w:r>
      <w:r>
        <w:rPr>
          <w:rFonts w:hint="eastAsia"/>
          <w:sz w:val="28"/>
          <w:szCs w:val="36"/>
        </w:rPr>
        <w:t>word</w:t>
      </w:r>
      <w:r>
        <w:rPr>
          <w:rFonts w:hint="eastAsia"/>
          <w:sz w:val="28"/>
          <w:szCs w:val="36"/>
        </w:rPr>
        <w:t>，命名格式为“作品主题</w:t>
      </w:r>
      <w:r>
        <w:rPr>
          <w:rFonts w:hint="eastAsia"/>
          <w:sz w:val="28"/>
          <w:szCs w:val="36"/>
        </w:rPr>
        <w:t>+</w:t>
      </w:r>
      <w:r>
        <w:rPr>
          <w:rFonts w:hint="eastAsia"/>
          <w:sz w:val="28"/>
          <w:szCs w:val="36"/>
        </w:rPr>
        <w:t>选手编号</w:t>
      </w:r>
      <w:r>
        <w:rPr>
          <w:rFonts w:hint="eastAsia"/>
          <w:sz w:val="28"/>
          <w:szCs w:val="36"/>
        </w:rPr>
        <w:t>+</w:t>
      </w:r>
      <w:r>
        <w:rPr>
          <w:rFonts w:hint="eastAsia"/>
          <w:sz w:val="28"/>
          <w:szCs w:val="36"/>
        </w:rPr>
        <w:t>选手姓名”；</w:t>
      </w:r>
    </w:p>
    <w:p w:rsidR="002F0D92" w:rsidRDefault="0077502E">
      <w:pPr>
        <w:numPr>
          <w:ilvl w:val="0"/>
          <w:numId w:val="9"/>
        </w:numPr>
        <w:ind w:firstLineChars="200" w:firstLine="560"/>
        <w:rPr>
          <w:sz w:val="28"/>
          <w:szCs w:val="36"/>
        </w:rPr>
      </w:pPr>
      <w:r>
        <w:rPr>
          <w:rFonts w:hint="eastAsia"/>
          <w:sz w:val="28"/>
          <w:szCs w:val="36"/>
        </w:rPr>
        <w:t>选手作品的思维导图文件、或思维导图文件的图片，文件格式为</w:t>
      </w:r>
      <w:r>
        <w:rPr>
          <w:rFonts w:hint="eastAsia"/>
          <w:sz w:val="28"/>
          <w:szCs w:val="36"/>
        </w:rPr>
        <w:t>jpg</w:t>
      </w:r>
      <w:r>
        <w:rPr>
          <w:rFonts w:hint="eastAsia"/>
          <w:sz w:val="28"/>
          <w:szCs w:val="36"/>
        </w:rPr>
        <w:t>、</w:t>
      </w:r>
      <w:r>
        <w:rPr>
          <w:rFonts w:hint="eastAsia"/>
          <w:sz w:val="28"/>
          <w:szCs w:val="36"/>
        </w:rPr>
        <w:t>png</w:t>
      </w:r>
      <w:r>
        <w:rPr>
          <w:rFonts w:hint="eastAsia"/>
          <w:sz w:val="28"/>
          <w:szCs w:val="36"/>
        </w:rPr>
        <w:t>、</w:t>
      </w:r>
      <w:r>
        <w:rPr>
          <w:rFonts w:hint="eastAsia"/>
          <w:sz w:val="28"/>
          <w:szCs w:val="36"/>
        </w:rPr>
        <w:t>emmx</w:t>
      </w:r>
      <w:r>
        <w:rPr>
          <w:rFonts w:hint="eastAsia"/>
          <w:sz w:val="28"/>
          <w:szCs w:val="36"/>
        </w:rPr>
        <w:t>、</w:t>
      </w:r>
      <w:r>
        <w:rPr>
          <w:rFonts w:hint="eastAsia"/>
          <w:sz w:val="28"/>
          <w:szCs w:val="36"/>
        </w:rPr>
        <w:t>pdf</w:t>
      </w:r>
      <w:r>
        <w:rPr>
          <w:rFonts w:hint="eastAsia"/>
          <w:sz w:val="28"/>
          <w:szCs w:val="36"/>
        </w:rPr>
        <w:t>，命名格式为“作品主题</w:t>
      </w:r>
      <w:r>
        <w:rPr>
          <w:rFonts w:hint="eastAsia"/>
          <w:sz w:val="28"/>
          <w:szCs w:val="36"/>
        </w:rPr>
        <w:t>+</w:t>
      </w:r>
      <w:r>
        <w:rPr>
          <w:rFonts w:hint="eastAsia"/>
          <w:sz w:val="28"/>
          <w:szCs w:val="36"/>
        </w:rPr>
        <w:t>选手编号</w:t>
      </w:r>
      <w:r>
        <w:rPr>
          <w:rFonts w:hint="eastAsia"/>
          <w:sz w:val="28"/>
          <w:szCs w:val="36"/>
        </w:rPr>
        <w:t>+</w:t>
      </w:r>
      <w:r>
        <w:rPr>
          <w:rFonts w:hint="eastAsia"/>
          <w:sz w:val="28"/>
          <w:szCs w:val="36"/>
        </w:rPr>
        <w:t>选手姓名”，存入指定文件夹；</w:t>
      </w:r>
    </w:p>
    <w:p w:rsidR="002F0D92" w:rsidRDefault="0077502E">
      <w:pPr>
        <w:numPr>
          <w:ilvl w:val="0"/>
          <w:numId w:val="9"/>
        </w:numPr>
        <w:ind w:firstLineChars="200" w:firstLine="560"/>
        <w:rPr>
          <w:sz w:val="28"/>
          <w:szCs w:val="36"/>
        </w:rPr>
      </w:pPr>
      <w:r>
        <w:rPr>
          <w:rFonts w:hint="eastAsia"/>
          <w:sz w:val="28"/>
          <w:szCs w:val="36"/>
        </w:rPr>
        <w:t>选手作品制作录屏文件，文件格式为</w:t>
      </w:r>
      <w:r>
        <w:rPr>
          <w:rFonts w:hint="eastAsia"/>
          <w:sz w:val="28"/>
          <w:szCs w:val="36"/>
        </w:rPr>
        <w:t>MP4</w:t>
      </w:r>
      <w:r>
        <w:rPr>
          <w:rFonts w:hint="eastAsia"/>
          <w:sz w:val="28"/>
          <w:szCs w:val="36"/>
        </w:rPr>
        <w:t>或其他视频类型格式，以最低清晰</w:t>
      </w:r>
      <w:r>
        <w:rPr>
          <w:rFonts w:hint="eastAsia"/>
          <w:sz w:val="28"/>
          <w:szCs w:val="36"/>
        </w:rPr>
        <w:lastRenderedPageBreak/>
        <w:t>度导出即可，命名格式为“作品主题</w:t>
      </w:r>
      <w:r>
        <w:rPr>
          <w:rFonts w:hint="eastAsia"/>
          <w:sz w:val="28"/>
          <w:szCs w:val="36"/>
        </w:rPr>
        <w:t>+</w:t>
      </w:r>
      <w:r>
        <w:rPr>
          <w:rFonts w:hint="eastAsia"/>
          <w:sz w:val="28"/>
          <w:szCs w:val="36"/>
        </w:rPr>
        <w:t>选手编号</w:t>
      </w:r>
      <w:r>
        <w:rPr>
          <w:rFonts w:hint="eastAsia"/>
          <w:sz w:val="28"/>
          <w:szCs w:val="36"/>
        </w:rPr>
        <w:t>+</w:t>
      </w:r>
      <w:r>
        <w:rPr>
          <w:rFonts w:hint="eastAsia"/>
          <w:sz w:val="28"/>
          <w:szCs w:val="36"/>
        </w:rPr>
        <w:t>选手</w:t>
      </w:r>
      <w:r>
        <w:rPr>
          <w:rFonts w:hint="eastAsia"/>
          <w:sz w:val="28"/>
          <w:szCs w:val="36"/>
        </w:rPr>
        <w:t>姓名”；</w:t>
      </w:r>
    </w:p>
    <w:p w:rsidR="002F0D92" w:rsidRDefault="0077502E">
      <w:pPr>
        <w:ind w:firstLineChars="200" w:firstLine="560"/>
        <w:rPr>
          <w:sz w:val="28"/>
          <w:szCs w:val="36"/>
        </w:rPr>
      </w:pPr>
      <w:r>
        <w:rPr>
          <w:rFonts w:hint="eastAsia"/>
          <w:sz w:val="28"/>
          <w:szCs w:val="36"/>
        </w:rPr>
        <w:t>选手需将上述内容发送至规定渠道，如发送不便可将文件压缩再发送，或是上传至腾讯微盘等渠道后，将分享连接发送至指定途径。</w:t>
      </w:r>
    </w:p>
    <w:p w:rsidR="002F0D92" w:rsidRDefault="002F0D92">
      <w:pPr>
        <w:rPr>
          <w:b/>
          <w:bCs/>
          <w:sz w:val="28"/>
          <w:szCs w:val="36"/>
        </w:rPr>
      </w:pPr>
    </w:p>
    <w:bookmarkEnd w:id="0"/>
    <w:p w:rsidR="002F0D92" w:rsidRDefault="002F0D92">
      <w:pPr>
        <w:rPr>
          <w:b/>
          <w:bCs/>
        </w:rPr>
      </w:pPr>
    </w:p>
    <w:p w:rsidR="002F0D92" w:rsidRDefault="002F0D92">
      <w:pPr>
        <w:rPr>
          <w:b/>
          <w:bCs/>
        </w:rPr>
      </w:pPr>
    </w:p>
    <w:sectPr w:rsidR="002F0D92" w:rsidSect="002F0D9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02E" w:rsidRDefault="0077502E" w:rsidP="00C05E8A">
      <w:r>
        <w:separator/>
      </w:r>
    </w:p>
  </w:endnote>
  <w:endnote w:type="continuationSeparator" w:id="1">
    <w:p w:rsidR="0077502E" w:rsidRDefault="0077502E" w:rsidP="00C05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02E" w:rsidRDefault="0077502E" w:rsidP="00C05E8A">
      <w:r>
        <w:separator/>
      </w:r>
    </w:p>
  </w:footnote>
  <w:footnote w:type="continuationSeparator" w:id="1">
    <w:p w:rsidR="0077502E" w:rsidRDefault="0077502E" w:rsidP="00C05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0BB053"/>
    <w:multiLevelType w:val="singleLevel"/>
    <w:tmpl w:val="9A0BB053"/>
    <w:lvl w:ilvl="0">
      <w:start w:val="2"/>
      <w:numFmt w:val="decimal"/>
      <w:suff w:val="nothing"/>
      <w:lvlText w:val="%1、"/>
      <w:lvlJc w:val="left"/>
    </w:lvl>
  </w:abstractNum>
  <w:abstractNum w:abstractNumId="1">
    <w:nsid w:val="A347E082"/>
    <w:multiLevelType w:val="singleLevel"/>
    <w:tmpl w:val="A347E082"/>
    <w:lvl w:ilvl="0">
      <w:start w:val="1"/>
      <w:numFmt w:val="decimal"/>
      <w:suff w:val="nothing"/>
      <w:lvlText w:val="%1、"/>
      <w:lvlJc w:val="left"/>
    </w:lvl>
  </w:abstractNum>
  <w:abstractNum w:abstractNumId="2">
    <w:nsid w:val="C3D906E8"/>
    <w:multiLevelType w:val="singleLevel"/>
    <w:tmpl w:val="C3D906E8"/>
    <w:lvl w:ilvl="0">
      <w:start w:val="1"/>
      <w:numFmt w:val="decimal"/>
      <w:suff w:val="nothing"/>
      <w:lvlText w:val="%1、"/>
      <w:lvlJc w:val="left"/>
    </w:lvl>
  </w:abstractNum>
  <w:abstractNum w:abstractNumId="3">
    <w:nsid w:val="DD9E775B"/>
    <w:multiLevelType w:val="singleLevel"/>
    <w:tmpl w:val="DD9E775B"/>
    <w:lvl w:ilvl="0">
      <w:start w:val="1"/>
      <w:numFmt w:val="decimal"/>
      <w:suff w:val="nothing"/>
      <w:lvlText w:val="（%1）"/>
      <w:lvlJc w:val="left"/>
    </w:lvl>
  </w:abstractNum>
  <w:abstractNum w:abstractNumId="4">
    <w:nsid w:val="105F8EC6"/>
    <w:multiLevelType w:val="singleLevel"/>
    <w:tmpl w:val="105F8EC6"/>
    <w:lvl w:ilvl="0">
      <w:start w:val="1"/>
      <w:numFmt w:val="decimal"/>
      <w:suff w:val="nothing"/>
      <w:lvlText w:val="（%1）"/>
      <w:lvlJc w:val="left"/>
    </w:lvl>
  </w:abstractNum>
  <w:abstractNum w:abstractNumId="5">
    <w:nsid w:val="196A9AAA"/>
    <w:multiLevelType w:val="singleLevel"/>
    <w:tmpl w:val="196A9AAA"/>
    <w:lvl w:ilvl="0">
      <w:start w:val="1"/>
      <w:numFmt w:val="decimal"/>
      <w:suff w:val="nothing"/>
      <w:lvlText w:val="（%1）"/>
      <w:lvlJc w:val="left"/>
    </w:lvl>
  </w:abstractNum>
  <w:abstractNum w:abstractNumId="6">
    <w:nsid w:val="1A68B64F"/>
    <w:multiLevelType w:val="singleLevel"/>
    <w:tmpl w:val="1A68B64F"/>
    <w:lvl w:ilvl="0">
      <w:start w:val="1"/>
      <w:numFmt w:val="chineseCounting"/>
      <w:suff w:val="nothing"/>
      <w:lvlText w:val="%1、"/>
      <w:lvlJc w:val="left"/>
      <w:rPr>
        <w:rFonts w:hint="eastAsia"/>
      </w:rPr>
    </w:lvl>
  </w:abstractNum>
  <w:abstractNum w:abstractNumId="7">
    <w:nsid w:val="712952E0"/>
    <w:multiLevelType w:val="singleLevel"/>
    <w:tmpl w:val="712952E0"/>
    <w:lvl w:ilvl="0">
      <w:start w:val="1"/>
      <w:numFmt w:val="decimal"/>
      <w:suff w:val="nothing"/>
      <w:lvlText w:val="%1、"/>
      <w:lvlJc w:val="left"/>
    </w:lvl>
  </w:abstractNum>
  <w:abstractNum w:abstractNumId="8">
    <w:nsid w:val="738FD539"/>
    <w:multiLevelType w:val="singleLevel"/>
    <w:tmpl w:val="738FD539"/>
    <w:lvl w:ilvl="0">
      <w:start w:val="1"/>
      <w:numFmt w:val="decimal"/>
      <w:suff w:val="nothing"/>
      <w:lvlText w:val="（%1）"/>
      <w:lvlJc w:val="left"/>
    </w:lvl>
  </w:abstractNum>
  <w:num w:numId="1">
    <w:abstractNumId w:val="6"/>
  </w:num>
  <w:num w:numId="2">
    <w:abstractNumId w:val="1"/>
  </w:num>
  <w:num w:numId="3">
    <w:abstractNumId w:val="2"/>
  </w:num>
  <w:num w:numId="4">
    <w:abstractNumId w:val="8"/>
  </w:num>
  <w:num w:numId="5">
    <w:abstractNumId w:val="0"/>
  </w:num>
  <w:num w:numId="6">
    <w:abstractNumId w:val="5"/>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NDFlNzg1ZjhjMTRlYjFhOWZjNDhiNjk3Zjg5MmIifQ=="/>
  </w:docVars>
  <w:rsids>
    <w:rsidRoot w:val="55F47442"/>
    <w:rsid w:val="002F0D92"/>
    <w:rsid w:val="0077502E"/>
    <w:rsid w:val="00C05E8A"/>
    <w:rsid w:val="0B233FF5"/>
    <w:rsid w:val="0EA1505E"/>
    <w:rsid w:val="4C1C3535"/>
    <w:rsid w:val="55F47442"/>
    <w:rsid w:val="5D15100E"/>
    <w:rsid w:val="6A5D4051"/>
    <w:rsid w:val="71B8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D92"/>
    <w:pPr>
      <w:widowControl w:val="0"/>
      <w:jc w:val="both"/>
    </w:pPr>
    <w:rPr>
      <w:kern w:val="2"/>
      <w:sz w:val="21"/>
      <w:szCs w:val="24"/>
    </w:rPr>
  </w:style>
  <w:style w:type="paragraph" w:styleId="1">
    <w:name w:val="heading 1"/>
    <w:basedOn w:val="a"/>
    <w:next w:val="a"/>
    <w:qFormat/>
    <w:rsid w:val="002F0D9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F0D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05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5E8A"/>
    <w:rPr>
      <w:kern w:val="2"/>
      <w:sz w:val="18"/>
      <w:szCs w:val="18"/>
    </w:rPr>
  </w:style>
  <w:style w:type="paragraph" w:styleId="a5">
    <w:name w:val="footer"/>
    <w:basedOn w:val="a"/>
    <w:link w:val="Char0"/>
    <w:rsid w:val="00C05E8A"/>
    <w:pPr>
      <w:tabs>
        <w:tab w:val="center" w:pos="4153"/>
        <w:tab w:val="right" w:pos="8306"/>
      </w:tabs>
      <w:snapToGrid w:val="0"/>
      <w:jc w:val="left"/>
    </w:pPr>
    <w:rPr>
      <w:sz w:val="18"/>
      <w:szCs w:val="18"/>
    </w:rPr>
  </w:style>
  <w:style w:type="character" w:customStyle="1" w:styleId="Char0">
    <w:name w:val="页脚 Char"/>
    <w:basedOn w:val="a0"/>
    <w:link w:val="a5"/>
    <w:rsid w:val="00C05E8A"/>
    <w:rPr>
      <w:kern w:val="2"/>
      <w:sz w:val="18"/>
      <w:szCs w:val="18"/>
    </w:rPr>
  </w:style>
  <w:style w:type="paragraph" w:styleId="a6">
    <w:name w:val="Balloon Text"/>
    <w:basedOn w:val="a"/>
    <w:link w:val="Char1"/>
    <w:rsid w:val="00C05E8A"/>
    <w:rPr>
      <w:sz w:val="18"/>
      <w:szCs w:val="18"/>
    </w:rPr>
  </w:style>
  <w:style w:type="character" w:customStyle="1" w:styleId="Char1">
    <w:name w:val="批注框文本 Char"/>
    <w:basedOn w:val="a0"/>
    <w:link w:val="a6"/>
    <w:rsid w:val="00C05E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723</Words>
  <Characters>4122</Characters>
  <Application>Microsoft Office Word</Application>
  <DocSecurity>0</DocSecurity>
  <Lines>34</Lines>
  <Paragraphs>9</Paragraphs>
  <ScaleCrop>false</ScaleCrop>
  <Company>Lenovo</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旧庭</dc:creator>
  <cp:lastModifiedBy>lenovo</cp:lastModifiedBy>
  <cp:revision>2</cp:revision>
  <dcterms:created xsi:type="dcterms:W3CDTF">2022-02-24T06:04:00Z</dcterms:created>
  <dcterms:modified xsi:type="dcterms:W3CDTF">2022-09-26T01:31:00Z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80F4C4A9FF8649298EA8ACFA813E0611</vt:lpwstr>
  </property>
</Properties>
</file>