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005" w:rsidRPr="00905005" w:rsidRDefault="00905005" w:rsidP="00905005">
      <w:pPr>
        <w:rPr>
          <w:sz w:val="28"/>
        </w:rPr>
      </w:pPr>
      <w:r w:rsidRPr="00905005">
        <w:rPr>
          <w:rFonts w:hint="eastAsia"/>
          <w:sz w:val="28"/>
        </w:rPr>
        <w:t>附件</w:t>
      </w:r>
      <w:r w:rsidRPr="00905005">
        <w:rPr>
          <w:sz w:val="28"/>
        </w:rPr>
        <w:t xml:space="preserve"> </w:t>
      </w:r>
      <w:r w:rsidR="0037729E">
        <w:rPr>
          <w:sz w:val="28"/>
        </w:rPr>
        <w:t>4</w:t>
      </w:r>
    </w:p>
    <w:p w:rsidR="00905005" w:rsidRDefault="00905005" w:rsidP="00905005">
      <w:pPr>
        <w:jc w:val="center"/>
        <w:rPr>
          <w:sz w:val="32"/>
        </w:rPr>
      </w:pPr>
      <w:r w:rsidRPr="00905005">
        <w:rPr>
          <w:rFonts w:hint="eastAsia"/>
          <w:sz w:val="32"/>
        </w:rPr>
        <w:t>考点防疫工作及突发事件应急处置预案</w:t>
      </w:r>
      <w:bookmarkStart w:id="0" w:name="_GoBack"/>
      <w:bookmarkEnd w:id="0"/>
    </w:p>
    <w:p w:rsidR="00905005" w:rsidRPr="00905005" w:rsidRDefault="00905005" w:rsidP="00905005">
      <w:pPr>
        <w:jc w:val="center"/>
        <w:rPr>
          <w:sz w:val="32"/>
        </w:rPr>
      </w:pPr>
    </w:p>
    <w:p w:rsidR="00905005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(1)组织实施考点防疫、医疗各项工作，包括考生进入考点各项防疫工作要求(测体温、查14天体温检测承诺书、准考证)，及考生进出考场错峰安排、发热学生的应急处置和</w:t>
      </w:r>
      <w:proofErr w:type="gramStart"/>
      <w:r w:rsidRPr="00905005">
        <w:rPr>
          <w:sz w:val="24"/>
        </w:rPr>
        <w:t>驻点疾控人员</w:t>
      </w:r>
      <w:proofErr w:type="gramEnd"/>
      <w:r w:rsidRPr="00905005">
        <w:rPr>
          <w:sz w:val="24"/>
        </w:rPr>
        <w:t>的联系、消毒人员的管理等。</w:t>
      </w:r>
    </w:p>
    <w:p w:rsidR="00905005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(2)考点入口周边设立警戒线，考试期间由保安人员值守，扩大警戒区域范围,防止人群聚集。</w:t>
      </w:r>
    </w:p>
    <w:p w:rsidR="00905005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(3)考点入口配置红外热成像体温检测仪(或手持测温枪)，速干手消毒剂。</w:t>
      </w:r>
    </w:p>
    <w:p w:rsidR="00905005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(4)考点入口设置“正常排队候检通道”和“专用防疫特殊通道”，“专用防疫特殊通道”通往临时留观区。考点入口醒目位置设置“请保持1 米以上间距有序排队，配合进场健康检测”的提示牌。</w:t>
      </w:r>
    </w:p>
    <w:p w:rsidR="00905005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(5)考点入口处增设临时留观区。考生进入考点接受体温测量时若出现发热等可疑症状，由专人经“专用防疫特殊通道”带至临时留观区，并使用水银温度计复测体温。若有可疑发热人员进入，需在</w:t>
      </w:r>
      <w:proofErr w:type="gramStart"/>
      <w:r w:rsidRPr="00905005">
        <w:rPr>
          <w:sz w:val="24"/>
        </w:rPr>
        <w:t>驻点疾控人员</w:t>
      </w:r>
      <w:proofErr w:type="gramEnd"/>
      <w:r w:rsidRPr="00905005">
        <w:rPr>
          <w:sz w:val="24"/>
        </w:rPr>
        <w:t>指导下进行不定期消毒处理。</w:t>
      </w:r>
    </w:p>
    <w:p w:rsidR="00413CA7" w:rsidRPr="00905005" w:rsidRDefault="00905005" w:rsidP="00905005">
      <w:pPr>
        <w:ind w:firstLineChars="236" w:firstLine="566"/>
        <w:rPr>
          <w:sz w:val="24"/>
        </w:rPr>
      </w:pPr>
      <w:r w:rsidRPr="00905005">
        <w:rPr>
          <w:sz w:val="24"/>
        </w:rPr>
        <w:t>(6)考生须做好备考期间个人日常防护和健康监测，按要求如实、完整填写《承诺书》相关信息和健康数据并签字确认，并对《承诺书》真实性负法律责任。考生需要将《承诺书》在入场时交</w:t>
      </w:r>
      <w:proofErr w:type="gramStart"/>
      <w:r w:rsidRPr="00905005">
        <w:rPr>
          <w:sz w:val="24"/>
        </w:rPr>
        <w:t>予考</w:t>
      </w:r>
      <w:proofErr w:type="gramEnd"/>
      <w:r w:rsidRPr="00905005">
        <w:rPr>
          <w:sz w:val="24"/>
        </w:rPr>
        <w:t>点保存。</w:t>
      </w:r>
    </w:p>
    <w:sectPr w:rsidR="00413CA7" w:rsidRPr="0090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1B" w:rsidRDefault="001C521B" w:rsidP="0037729E">
      <w:r>
        <w:separator/>
      </w:r>
    </w:p>
  </w:endnote>
  <w:endnote w:type="continuationSeparator" w:id="0">
    <w:p w:rsidR="001C521B" w:rsidRDefault="001C521B" w:rsidP="0037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1B" w:rsidRDefault="001C521B" w:rsidP="0037729E">
      <w:r>
        <w:separator/>
      </w:r>
    </w:p>
  </w:footnote>
  <w:footnote w:type="continuationSeparator" w:id="0">
    <w:p w:rsidR="001C521B" w:rsidRDefault="001C521B" w:rsidP="0037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05"/>
    <w:rsid w:val="001C521B"/>
    <w:rsid w:val="0037729E"/>
    <w:rsid w:val="00413CA7"/>
    <w:rsid w:val="009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166E"/>
  <w15:chartTrackingRefBased/>
  <w15:docId w15:val="{865B7AE7-CDC7-4F5F-9955-22CA10A4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2021-05-31T08:07:00Z</dcterms:created>
  <dcterms:modified xsi:type="dcterms:W3CDTF">2021-06-01T03:00:00Z</dcterms:modified>
</cp:coreProperties>
</file>