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微软雅黑" w:hAnsi="微软雅黑" w:eastAsia="微软雅黑" w:cs="微软雅黑"/>
          <w:b/>
          <w:bCs/>
          <w:color w:val="333333"/>
          <w:sz w:val="32"/>
          <w:szCs w:val="32"/>
          <w:shd w:val="clear" w:color="auto" w:fill="FFFFFF"/>
          <w:lang w:val="en-US" w:eastAsia="zh-CN"/>
        </w:rPr>
      </w:pPr>
    </w:p>
    <w:p>
      <w:pPr>
        <w:spacing w:line="360" w:lineRule="auto"/>
        <w:jc w:val="center"/>
        <w:rPr>
          <w:rFonts w:hint="eastAsia" w:ascii="微软雅黑" w:hAnsi="微软雅黑" w:eastAsia="微软雅黑" w:cs="微软雅黑"/>
          <w:b/>
          <w:bCs/>
          <w:color w:val="333333"/>
          <w:sz w:val="32"/>
          <w:szCs w:val="32"/>
          <w:shd w:val="clear" w:color="auto" w:fill="FFFFFF"/>
        </w:rPr>
      </w:pPr>
      <w:r>
        <w:rPr>
          <w:rFonts w:hint="eastAsia" w:ascii="微软雅黑" w:hAnsi="微软雅黑" w:eastAsia="微软雅黑" w:cs="微软雅黑"/>
          <w:b/>
          <w:bCs/>
          <w:color w:val="333333"/>
          <w:sz w:val="32"/>
          <w:szCs w:val="32"/>
          <w:shd w:val="clear" w:color="auto" w:fill="FFFFFF"/>
          <w:lang w:val="en-US" w:eastAsia="zh-CN"/>
        </w:rPr>
        <w:t>ENJOY AI</w:t>
      </w:r>
      <w:r>
        <w:rPr>
          <w:rFonts w:hint="default" w:ascii="微软雅黑" w:hAnsi="微软雅黑" w:eastAsia="微软雅黑" w:cs="微软雅黑"/>
          <w:b/>
          <w:bCs/>
          <w:color w:val="333333"/>
          <w:sz w:val="32"/>
          <w:szCs w:val="32"/>
          <w:shd w:val="clear" w:color="auto" w:fill="FFFFFF"/>
          <w:lang w:eastAsia="zh-CN"/>
        </w:rPr>
        <w:t xml:space="preserve"> </w:t>
      </w:r>
      <w:r>
        <w:rPr>
          <w:rFonts w:hint="eastAsia" w:ascii="微软雅黑" w:hAnsi="微软雅黑" w:eastAsia="微软雅黑" w:cs="微软雅黑"/>
          <w:b/>
          <w:bCs/>
          <w:color w:val="333333"/>
          <w:sz w:val="32"/>
          <w:szCs w:val="32"/>
          <w:shd w:val="clear" w:color="auto" w:fill="FFFFFF"/>
          <w:lang w:val="en-US" w:eastAsia="zh-Hans"/>
        </w:rPr>
        <w:t>普及活动</w:t>
      </w:r>
      <w:r>
        <w:rPr>
          <w:rFonts w:hint="eastAsia" w:ascii="微软雅黑" w:hAnsi="微软雅黑" w:eastAsia="微软雅黑" w:cs="微软雅黑"/>
          <w:b/>
          <w:bCs/>
          <w:color w:val="333333"/>
          <w:sz w:val="32"/>
          <w:szCs w:val="32"/>
          <w:shd w:val="clear" w:color="auto" w:fill="FFFFFF"/>
        </w:rPr>
        <w:t>—森林运动会</w:t>
      </w:r>
      <w:r>
        <w:rPr>
          <w:rFonts w:hint="default" w:ascii="微软雅黑" w:hAnsi="微软雅黑" w:eastAsia="微软雅黑" w:cs="微软雅黑"/>
          <w:b/>
          <w:bCs/>
          <w:color w:val="333333"/>
          <w:sz w:val="32"/>
          <w:szCs w:val="32"/>
          <w:shd w:val="clear" w:color="auto" w:fill="FFFFFF"/>
        </w:rPr>
        <w:t xml:space="preserve"> </w:t>
      </w:r>
      <w:r>
        <w:rPr>
          <w:rFonts w:hint="eastAsia" w:ascii="微软雅黑" w:hAnsi="微软雅黑" w:eastAsia="微软雅黑" w:cs="微软雅黑"/>
          <w:b/>
          <w:bCs/>
          <w:color w:val="333333"/>
          <w:sz w:val="32"/>
          <w:szCs w:val="32"/>
          <w:shd w:val="clear" w:color="auto" w:fill="FFFFFF"/>
        </w:rPr>
        <w:t>规则</w:t>
      </w:r>
    </w:p>
    <w:p>
      <w:pP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1比赛主题</w:t>
      </w:r>
    </w:p>
    <w:p>
      <w:pPr>
        <w:spacing w:line="360" w:lineRule="auto"/>
        <w:ind w:firstLine="420" w:firstLineChars="200"/>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动物是地球上的另一种居民，人类应该保护它们、关心它们和动物和平相处。动物更是小朋友亲密的伙伴，一提起动物，小朋友便滔滔不绝地讲起与动物相关的故事。本次我们便将“动物”元素融入到运动会，以“森林运动会”为主题举行竞赛，通过运用机器人模拟森林运动会的场景，在充满童趣温馨的氛围中，为孩子创设一个大胆与人交往的氛围，让每一个孩子享受阳光下的快乐，让每一位孩子完成此项活动，体验不同凡响的森林动物情境，感受快乐、健康、幸福、和谐的氛围。</w:t>
      </w:r>
    </w:p>
    <w:p>
      <w:pP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2比赛场地与环境</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2.1场地</w:t>
      </w:r>
    </w:p>
    <w:p>
      <w:pPr>
        <w:spacing w:line="360" w:lineRule="auto"/>
        <w:ind w:firstLine="420" w:firstLineChars="200"/>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比赛场地尺寸为120X2200cm（图1），材质为PU布或喷绘布，黑色引导线宽度约为2.5cm。</w:t>
      </w:r>
      <w:r>
        <w:rPr>
          <w:rFonts w:hint="eastAsia" w:ascii="微软雅黑" w:hAnsi="微软雅黑" w:eastAsia="微软雅黑" w:cs="微软雅黑"/>
          <w:color w:val="333333"/>
          <w:sz w:val="21"/>
          <w:szCs w:val="21"/>
          <w:shd w:val="clear" w:color="auto" w:fill="FFFFFF"/>
          <w:lang w:val="en-US" w:eastAsia="zh-CN"/>
        </w:rPr>
        <w:t>右侧</w:t>
      </w:r>
      <w:r>
        <w:rPr>
          <w:rFonts w:hint="eastAsia" w:ascii="微软雅黑" w:hAnsi="微软雅黑" w:eastAsia="微软雅黑" w:cs="微软雅黑"/>
          <w:color w:val="333333"/>
          <w:sz w:val="21"/>
          <w:szCs w:val="21"/>
          <w:shd w:val="clear" w:color="auto" w:fill="FFFFFF"/>
        </w:rPr>
        <w:t>中间部分为机器人基地（25X25cm），场地上共有4个</w:t>
      </w:r>
      <w:r>
        <w:rPr>
          <w:rFonts w:hint="eastAsia" w:ascii="微软雅黑" w:hAnsi="微软雅黑" w:eastAsia="微软雅黑" w:cs="微软雅黑"/>
          <w:color w:val="333333"/>
          <w:sz w:val="21"/>
          <w:szCs w:val="21"/>
          <w:shd w:val="clear" w:color="auto" w:fill="FFFFFF"/>
          <w:lang w:val="en-US" w:eastAsia="zh-CN"/>
        </w:rPr>
        <w:t>橙色框线</w:t>
      </w:r>
      <w:r>
        <w:rPr>
          <w:rFonts w:hint="eastAsia" w:ascii="微软雅黑" w:hAnsi="微软雅黑" w:eastAsia="微软雅黑" w:cs="微软雅黑"/>
          <w:color w:val="333333"/>
          <w:sz w:val="21"/>
          <w:szCs w:val="21"/>
          <w:shd w:val="clear" w:color="auto" w:fill="FFFFFF"/>
        </w:rPr>
        <w:t>的模型摆放区，同时场地上有</w:t>
      </w:r>
      <w:r>
        <w:rPr>
          <w:rFonts w:hint="eastAsia" w:ascii="微软雅黑" w:hAnsi="微软雅黑" w:eastAsia="微软雅黑" w:cs="微软雅黑"/>
          <w:color w:val="333333"/>
          <w:sz w:val="21"/>
          <w:szCs w:val="21"/>
          <w:shd w:val="clear" w:color="auto" w:fill="FFFFFF"/>
          <w:lang w:val="en-US" w:eastAsia="zh-CN"/>
        </w:rPr>
        <w:t>4</w:t>
      </w:r>
      <w:r>
        <w:rPr>
          <w:rFonts w:hint="eastAsia" w:ascii="微软雅黑" w:hAnsi="微软雅黑" w:eastAsia="微软雅黑" w:cs="微软雅黑"/>
          <w:color w:val="333333"/>
          <w:sz w:val="21"/>
          <w:szCs w:val="21"/>
          <w:shd w:val="clear" w:color="auto" w:fill="FFFFFF"/>
        </w:rPr>
        <w:t>个橙色任务区。</w:t>
      </w:r>
    </w:p>
    <w:p>
      <w:pPr>
        <w:widowControl/>
        <w:shd w:val="clear" w:color="auto" w:fill="FFFFFF"/>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382895" cy="1651635"/>
            <wp:effectExtent l="0" t="0" r="8255" b="5715"/>
            <wp:docPr id="1" name="图片 1" descr="大颗粒比赛初始状态.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大颗粒比赛初始状态.324"/>
                    <pic:cNvPicPr>
                      <a:picLocks noChangeAspect="1"/>
                    </pic:cNvPicPr>
                  </pic:nvPicPr>
                  <pic:blipFill>
                    <a:blip r:embed="rId6"/>
                    <a:srcRect t="28829" b="31441"/>
                    <a:stretch>
                      <a:fillRect/>
                    </a:stretch>
                  </pic:blipFill>
                  <pic:spPr>
                    <a:xfrm>
                      <a:off x="0" y="0"/>
                      <a:ext cx="5382895" cy="1651635"/>
                    </a:xfrm>
                    <a:prstGeom prst="rect">
                      <a:avLst/>
                    </a:prstGeom>
                  </pic:spPr>
                </pic:pic>
              </a:graphicData>
            </a:graphic>
          </wp:inline>
        </w:drawing>
      </w:r>
    </w:p>
    <w:p>
      <w:pPr>
        <w:widowControl/>
        <w:shd w:val="clear" w:color="auto" w:fill="FFFFFF"/>
        <w:ind w:firstLine="360"/>
        <w:jc w:val="center"/>
        <w:rPr>
          <w:rFonts w:hint="eastAsia" w:ascii="微软雅黑" w:hAnsi="微软雅黑" w:eastAsia="微软雅黑" w:cs="微软雅黑"/>
          <w:b/>
          <w:szCs w:val="21"/>
        </w:rPr>
      </w:pPr>
      <w:r>
        <w:rPr>
          <w:rFonts w:hint="eastAsia" w:ascii="微软雅黑" w:hAnsi="微软雅黑" w:eastAsia="微软雅黑" w:cs="微软雅黑"/>
        </w:rPr>
        <w:t>图1比赛场地示意图</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2.2赛场环境</w:t>
      </w:r>
    </w:p>
    <w:p>
      <w:pPr>
        <w:spacing w:line="360" w:lineRule="auto"/>
        <w:ind w:firstLine="420" w:firstLineChars="200"/>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机器人比赛场地环境为冷光源、低照度、无磁场干扰。但由于一般赛场环境的不确定因素较多，例如，场地表面可能有纹路和不平整，边框上有裂缝，光照条件有变化等等。参赛队在设计机器人时应考虑各种应对措施。</w:t>
      </w:r>
    </w:p>
    <w:p>
      <w:pP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3机器人任务及得分</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3.1竞赛开始</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3.1.1机器人从基地出发，准备前往赛场。</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3.1.2机器人完全离开基地，所有垂直投影不在基地内，得30分。</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3.1.3此项任务，整场比赛只</w:t>
      </w:r>
      <w:r>
        <w:rPr>
          <w:rFonts w:hint="eastAsia" w:ascii="微软雅黑" w:hAnsi="微软雅黑" w:eastAsia="微软雅黑" w:cs="微软雅黑"/>
          <w:color w:val="333333"/>
          <w:sz w:val="21"/>
          <w:szCs w:val="21"/>
          <w:shd w:val="clear" w:color="auto" w:fill="FFFFFF"/>
          <w:lang w:val="en-US" w:eastAsia="zh-CN"/>
        </w:rPr>
        <w:t>记</w:t>
      </w:r>
      <w:r>
        <w:rPr>
          <w:rFonts w:hint="eastAsia" w:ascii="微软雅黑" w:hAnsi="微软雅黑" w:eastAsia="微软雅黑" w:cs="微软雅黑"/>
          <w:color w:val="333333"/>
          <w:sz w:val="21"/>
          <w:szCs w:val="21"/>
          <w:shd w:val="clear" w:color="auto" w:fill="FFFFFF"/>
        </w:rPr>
        <w:t>分一次。</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3.2游泳竞赛</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3.2.1场地上</w:t>
      </w:r>
      <w:r>
        <w:rPr>
          <w:rFonts w:hint="eastAsia" w:ascii="微软雅黑" w:hAnsi="微软雅黑" w:eastAsia="微软雅黑" w:cs="微软雅黑"/>
          <w:color w:val="333333"/>
          <w:sz w:val="21"/>
          <w:szCs w:val="21"/>
          <w:shd w:val="clear" w:color="auto" w:fill="FFFFFF"/>
          <w:lang w:val="en-US" w:eastAsia="zh-CN"/>
        </w:rPr>
        <w:t>游泳区</w:t>
      </w:r>
      <w:r>
        <w:rPr>
          <w:rFonts w:hint="eastAsia" w:ascii="微软雅黑" w:hAnsi="微软雅黑" w:eastAsia="微软雅黑" w:cs="微软雅黑"/>
          <w:color w:val="333333"/>
          <w:sz w:val="21"/>
          <w:szCs w:val="21"/>
          <w:shd w:val="clear" w:color="auto" w:fill="FFFFFF"/>
        </w:rPr>
        <w:t>的橙色</w:t>
      </w:r>
      <w:r>
        <w:rPr>
          <w:rFonts w:hint="eastAsia" w:ascii="微软雅黑" w:hAnsi="微软雅黑" w:eastAsia="微软雅黑" w:cs="微软雅黑"/>
          <w:color w:val="333333"/>
          <w:sz w:val="21"/>
          <w:szCs w:val="21"/>
          <w:shd w:val="clear" w:color="auto" w:fill="FFFFFF"/>
          <w:lang w:val="en-US" w:eastAsia="zh-CN"/>
        </w:rPr>
        <w:t>框线内</w:t>
      </w:r>
      <w:r>
        <w:rPr>
          <w:rFonts w:hint="eastAsia" w:ascii="微软雅黑" w:hAnsi="微软雅黑" w:eastAsia="微软雅黑" w:cs="微软雅黑"/>
          <w:color w:val="333333"/>
          <w:sz w:val="21"/>
          <w:szCs w:val="21"/>
          <w:shd w:val="clear" w:color="auto" w:fill="FFFFFF"/>
        </w:rPr>
        <w:t>放置一个青蛙运动员，准备参与游泳项目。</w:t>
      </w:r>
    </w:p>
    <w:p>
      <w:pPr>
        <w:spacing w:line="360" w:lineRule="auto"/>
        <w:rPr>
          <w:rFonts w:hint="eastAsia" w:ascii="微软雅黑" w:hAnsi="微软雅黑" w:eastAsia="微软雅黑" w:cs="微软雅黑"/>
          <w:color w:val="333333"/>
          <w:sz w:val="21"/>
          <w:szCs w:val="21"/>
          <w:shd w:val="clear" w:color="auto" w:fill="FFFFFF"/>
          <w:lang w:val="en-US" w:eastAsia="zh-CN"/>
        </w:rPr>
      </w:pPr>
      <w:r>
        <w:rPr>
          <w:rFonts w:hint="eastAsia" w:ascii="微软雅黑" w:hAnsi="微软雅黑" w:eastAsia="微软雅黑" w:cs="微软雅黑"/>
          <w:color w:val="333333"/>
          <w:sz w:val="21"/>
          <w:szCs w:val="21"/>
          <w:shd w:val="clear" w:color="auto" w:fill="FFFFFF"/>
        </w:rPr>
        <w:t>3.2.2机器人推动青蛙运动员，</w:t>
      </w:r>
      <w:r>
        <w:rPr>
          <w:rFonts w:hint="eastAsia" w:ascii="微软雅黑" w:hAnsi="微软雅黑" w:eastAsia="微软雅黑" w:cs="微软雅黑"/>
          <w:color w:val="333333"/>
          <w:sz w:val="21"/>
          <w:szCs w:val="21"/>
          <w:shd w:val="clear" w:color="auto" w:fill="FFFFFF"/>
          <w:lang w:val="en-US" w:eastAsia="zh-CN"/>
        </w:rPr>
        <w:t>使得青蛙运动员模型底部与橙色任务区部分重合得40分。</w:t>
      </w:r>
    </w:p>
    <w:p>
      <w:pPr>
        <w:spacing w:line="360" w:lineRule="auto"/>
        <w:rPr>
          <w:rFonts w:hint="eastAsia" w:ascii="微软雅黑" w:hAnsi="微软雅黑" w:eastAsia="微软雅黑" w:cs="微软雅黑"/>
          <w:color w:val="333333"/>
          <w:sz w:val="21"/>
          <w:szCs w:val="21"/>
          <w:shd w:val="clear" w:color="auto" w:fill="FFFFFF"/>
          <w:lang w:val="en-US"/>
        </w:rPr>
      </w:pPr>
      <w:r>
        <w:rPr>
          <w:rFonts w:hint="eastAsia" w:ascii="微软雅黑" w:hAnsi="微软雅黑" w:eastAsia="微软雅黑" w:cs="微软雅黑"/>
          <w:color w:val="333333"/>
          <w:sz w:val="21"/>
          <w:szCs w:val="21"/>
          <w:shd w:val="clear" w:color="auto" w:fill="FFFFFF"/>
        </w:rPr>
        <w:t xml:space="preserve">3.2.3 </w:t>
      </w:r>
      <w:r>
        <w:rPr>
          <w:rFonts w:hint="eastAsia" w:ascii="微软雅黑" w:hAnsi="微软雅黑" w:eastAsia="微软雅黑" w:cs="微软雅黑"/>
          <w:color w:val="333333"/>
          <w:sz w:val="21"/>
          <w:szCs w:val="21"/>
          <w:shd w:val="clear" w:color="auto" w:fill="FFFFFF"/>
          <w:lang w:val="en-US" w:eastAsia="zh-CN"/>
        </w:rPr>
        <w:t>比赛全程模型保持竖立状态，否则不得分。</w:t>
      </w:r>
    </w:p>
    <w:p>
      <w:pPr>
        <w:spacing w:line="360" w:lineRule="auto"/>
        <w:ind w:firstLine="420" w:firstLineChars="200"/>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eastAsia="zh-CN"/>
        </w:rPr>
        <w:drawing>
          <wp:inline distT="0" distB="0" distL="114300" distR="114300">
            <wp:extent cx="4411980" cy="2320290"/>
            <wp:effectExtent l="0" t="0" r="7620" b="3810"/>
            <wp:docPr id="3" name="图片 3" descr="大颗粒比赛初始状态.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大颗粒比赛初始状态.325"/>
                    <pic:cNvPicPr>
                      <a:picLocks noChangeAspect="1"/>
                    </pic:cNvPicPr>
                  </pic:nvPicPr>
                  <pic:blipFill>
                    <a:blip r:embed="rId7"/>
                    <a:srcRect t="21295" r="16239" b="15596"/>
                    <a:stretch>
                      <a:fillRect/>
                    </a:stretch>
                  </pic:blipFill>
                  <pic:spPr>
                    <a:xfrm>
                      <a:off x="0" y="0"/>
                      <a:ext cx="4411980" cy="2320290"/>
                    </a:xfrm>
                    <a:prstGeom prst="rect">
                      <a:avLst/>
                    </a:prstGeom>
                  </pic:spPr>
                </pic:pic>
              </a:graphicData>
            </a:graphic>
          </wp:inline>
        </w:drawing>
      </w:r>
    </w:p>
    <w:p>
      <w:pPr>
        <w:widowControl/>
        <w:shd w:val="clear" w:color="auto" w:fill="FFFFFF"/>
        <w:ind w:firstLine="360"/>
        <w:jc w:val="center"/>
        <w:rPr>
          <w:rFonts w:hint="eastAsia" w:ascii="微软雅黑" w:hAnsi="微软雅黑" w:eastAsia="微软雅黑" w:cs="微软雅黑"/>
          <w:lang w:eastAsia="zh-CN"/>
        </w:rPr>
      </w:pPr>
      <w:r>
        <w:rPr>
          <w:rFonts w:hint="eastAsia" w:ascii="微软雅黑" w:hAnsi="微软雅黑" w:eastAsia="微软雅黑" w:cs="微软雅黑"/>
          <w:lang w:val="en-US" w:eastAsia="zh-CN"/>
        </w:rPr>
        <w:t>图2 初始状态</w:t>
      </w:r>
    </w:p>
    <w:p>
      <w:pPr>
        <w:spacing w:line="360" w:lineRule="auto"/>
        <w:ind w:firstLine="420" w:firstLineChars="200"/>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eastAsia="zh-CN"/>
        </w:rPr>
        <w:drawing>
          <wp:inline distT="0" distB="0" distL="114300" distR="114300">
            <wp:extent cx="1711960" cy="2169795"/>
            <wp:effectExtent l="0" t="0" r="2540" b="1905"/>
            <wp:docPr id="4" name="图片 4" descr="大颗粒比赛初始状态.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大颗粒比赛初始状态.330"/>
                    <pic:cNvPicPr>
                      <a:picLocks noChangeAspect="1"/>
                    </pic:cNvPicPr>
                  </pic:nvPicPr>
                  <pic:blipFill>
                    <a:blip r:embed="rId8"/>
                    <a:srcRect l="33668" t="15147" r="24188" b="8325"/>
                    <a:stretch>
                      <a:fillRect/>
                    </a:stretch>
                  </pic:blipFill>
                  <pic:spPr>
                    <a:xfrm>
                      <a:off x="0" y="0"/>
                      <a:ext cx="1711960" cy="2169795"/>
                    </a:xfrm>
                    <a:prstGeom prst="rect">
                      <a:avLst/>
                    </a:prstGeom>
                  </pic:spPr>
                </pic:pic>
              </a:graphicData>
            </a:graphic>
          </wp:inline>
        </w:drawing>
      </w:r>
      <w:r>
        <w:rPr>
          <w:rFonts w:hint="eastAsia" w:ascii="微软雅黑" w:hAnsi="微软雅黑" w:eastAsia="微软雅黑" w:cs="微软雅黑"/>
          <w:color w:val="333333"/>
          <w:sz w:val="21"/>
          <w:szCs w:val="21"/>
          <w:shd w:val="clear" w:color="auto" w:fill="FFFFFF"/>
          <w:lang w:val="en-US" w:eastAsia="zh-CN"/>
        </w:rPr>
        <w:t xml:space="preserve">          </w:t>
      </w:r>
      <w:r>
        <w:rPr>
          <w:rFonts w:hint="eastAsia" w:ascii="微软雅黑" w:hAnsi="微软雅黑" w:eastAsia="微软雅黑" w:cs="微软雅黑"/>
          <w:color w:val="333333"/>
          <w:sz w:val="21"/>
          <w:szCs w:val="21"/>
          <w:shd w:val="clear" w:color="auto" w:fill="FFFFFF"/>
          <w:lang w:eastAsia="zh-CN"/>
        </w:rPr>
        <w:drawing>
          <wp:inline distT="0" distB="0" distL="114300" distR="114300">
            <wp:extent cx="1665605" cy="2144395"/>
            <wp:effectExtent l="0" t="0" r="10795" b="8255"/>
            <wp:docPr id="14" name="图片 14" descr="大颗粒比赛初始状态.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大颗粒比赛初始状态.337"/>
                    <pic:cNvPicPr>
                      <a:picLocks noChangeAspect="1"/>
                    </pic:cNvPicPr>
                  </pic:nvPicPr>
                  <pic:blipFill>
                    <a:blip r:embed="rId9"/>
                    <a:srcRect l="30066" t="22211" r="30790" b="5630"/>
                    <a:stretch>
                      <a:fillRect/>
                    </a:stretch>
                  </pic:blipFill>
                  <pic:spPr>
                    <a:xfrm>
                      <a:off x="0" y="0"/>
                      <a:ext cx="1665605" cy="2144395"/>
                    </a:xfrm>
                    <a:prstGeom prst="rect">
                      <a:avLst/>
                    </a:prstGeom>
                  </pic:spPr>
                </pic:pic>
              </a:graphicData>
            </a:graphic>
          </wp:inline>
        </w:drawing>
      </w:r>
    </w:p>
    <w:p>
      <w:pPr>
        <w:spacing w:line="360" w:lineRule="auto"/>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val="en-US" w:eastAsia="zh-CN"/>
        </w:rPr>
        <w:t>图3 完成状态</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3.3立定跳远</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3.</w:t>
      </w:r>
      <w:r>
        <w:rPr>
          <w:rFonts w:hint="eastAsia" w:ascii="微软雅黑" w:hAnsi="微软雅黑" w:eastAsia="微软雅黑" w:cs="微软雅黑"/>
          <w:color w:val="333333"/>
          <w:sz w:val="21"/>
          <w:szCs w:val="21"/>
          <w:shd w:val="clear" w:color="auto" w:fill="FFFFFF"/>
          <w:lang w:val="en-US" w:eastAsia="zh-CN"/>
        </w:rPr>
        <w:t>3</w:t>
      </w:r>
      <w:r>
        <w:rPr>
          <w:rFonts w:hint="eastAsia" w:ascii="微软雅黑" w:hAnsi="微软雅黑" w:eastAsia="微软雅黑" w:cs="微软雅黑"/>
          <w:color w:val="333333"/>
          <w:sz w:val="21"/>
          <w:szCs w:val="21"/>
          <w:shd w:val="clear" w:color="auto" w:fill="FFFFFF"/>
        </w:rPr>
        <w:t>.1场地上</w:t>
      </w:r>
      <w:r>
        <w:rPr>
          <w:rFonts w:hint="eastAsia" w:ascii="微软雅黑" w:hAnsi="微软雅黑" w:eastAsia="微软雅黑" w:cs="微软雅黑"/>
          <w:color w:val="333333"/>
          <w:sz w:val="21"/>
          <w:szCs w:val="21"/>
          <w:shd w:val="clear" w:color="auto" w:fill="FFFFFF"/>
          <w:lang w:val="en-US" w:eastAsia="zh-CN"/>
        </w:rPr>
        <w:t>立定跳远区</w:t>
      </w:r>
      <w:r>
        <w:rPr>
          <w:rFonts w:hint="eastAsia" w:ascii="微软雅黑" w:hAnsi="微软雅黑" w:eastAsia="微软雅黑" w:cs="微软雅黑"/>
          <w:color w:val="333333"/>
          <w:sz w:val="21"/>
          <w:szCs w:val="21"/>
          <w:shd w:val="clear" w:color="auto" w:fill="FFFFFF"/>
        </w:rPr>
        <w:t>的橙色</w:t>
      </w:r>
      <w:r>
        <w:rPr>
          <w:rFonts w:hint="eastAsia" w:ascii="微软雅黑" w:hAnsi="微软雅黑" w:eastAsia="微软雅黑" w:cs="微软雅黑"/>
          <w:color w:val="333333"/>
          <w:sz w:val="21"/>
          <w:szCs w:val="21"/>
          <w:shd w:val="clear" w:color="auto" w:fill="FFFFFF"/>
          <w:lang w:val="en-US" w:eastAsia="zh-CN"/>
        </w:rPr>
        <w:t>框线内</w:t>
      </w:r>
      <w:r>
        <w:rPr>
          <w:rFonts w:hint="eastAsia" w:ascii="微软雅黑" w:hAnsi="微软雅黑" w:eastAsia="微软雅黑" w:cs="微软雅黑"/>
          <w:color w:val="333333"/>
          <w:sz w:val="21"/>
          <w:szCs w:val="21"/>
          <w:shd w:val="clear" w:color="auto" w:fill="FFFFFF"/>
        </w:rPr>
        <w:t>放置一个</w:t>
      </w:r>
      <w:r>
        <w:rPr>
          <w:rFonts w:hint="eastAsia" w:ascii="微软雅黑" w:hAnsi="微软雅黑" w:eastAsia="微软雅黑" w:cs="微软雅黑"/>
          <w:color w:val="333333"/>
          <w:sz w:val="21"/>
          <w:szCs w:val="21"/>
          <w:shd w:val="clear" w:color="auto" w:fill="FFFFFF"/>
          <w:lang w:val="en-US" w:eastAsia="zh-CN"/>
        </w:rPr>
        <w:t>袋鼠</w:t>
      </w:r>
      <w:r>
        <w:rPr>
          <w:rFonts w:hint="eastAsia" w:ascii="微软雅黑" w:hAnsi="微软雅黑" w:eastAsia="微软雅黑" w:cs="微软雅黑"/>
          <w:color w:val="333333"/>
          <w:sz w:val="21"/>
          <w:szCs w:val="21"/>
          <w:shd w:val="clear" w:color="auto" w:fill="FFFFFF"/>
        </w:rPr>
        <w:t>运动员，准备参与</w:t>
      </w:r>
      <w:r>
        <w:rPr>
          <w:rFonts w:hint="eastAsia" w:ascii="微软雅黑" w:hAnsi="微软雅黑" w:eastAsia="微软雅黑" w:cs="微软雅黑"/>
          <w:color w:val="333333"/>
          <w:sz w:val="21"/>
          <w:szCs w:val="21"/>
          <w:shd w:val="clear" w:color="auto" w:fill="FFFFFF"/>
          <w:lang w:val="en-US" w:eastAsia="zh-CN"/>
        </w:rPr>
        <w:t>跳远</w:t>
      </w:r>
      <w:r>
        <w:rPr>
          <w:rFonts w:hint="eastAsia" w:ascii="微软雅黑" w:hAnsi="微软雅黑" w:eastAsia="微软雅黑" w:cs="微软雅黑"/>
          <w:color w:val="333333"/>
          <w:sz w:val="21"/>
          <w:szCs w:val="21"/>
          <w:shd w:val="clear" w:color="auto" w:fill="FFFFFF"/>
        </w:rPr>
        <w:t>项目。</w:t>
      </w:r>
    </w:p>
    <w:p>
      <w:pPr>
        <w:spacing w:line="360" w:lineRule="auto"/>
        <w:rPr>
          <w:rFonts w:hint="eastAsia" w:ascii="微软雅黑" w:hAnsi="微软雅黑" w:eastAsia="微软雅黑" w:cs="微软雅黑"/>
          <w:color w:val="333333"/>
          <w:sz w:val="21"/>
          <w:szCs w:val="21"/>
          <w:shd w:val="clear" w:color="auto" w:fill="FFFFFF"/>
          <w:lang w:val="en-US" w:eastAsia="zh-CN"/>
        </w:rPr>
      </w:pPr>
      <w:r>
        <w:rPr>
          <w:rFonts w:hint="eastAsia" w:ascii="微软雅黑" w:hAnsi="微软雅黑" w:eastAsia="微软雅黑" w:cs="微软雅黑"/>
          <w:color w:val="333333"/>
          <w:sz w:val="21"/>
          <w:szCs w:val="21"/>
          <w:shd w:val="clear" w:color="auto" w:fill="FFFFFF"/>
        </w:rPr>
        <w:t>3.3.2机器人推动袋鼠运动员，</w:t>
      </w:r>
      <w:r>
        <w:rPr>
          <w:rFonts w:hint="eastAsia" w:ascii="微软雅黑" w:hAnsi="微软雅黑" w:eastAsia="微软雅黑" w:cs="微软雅黑"/>
          <w:color w:val="333333"/>
          <w:sz w:val="21"/>
          <w:szCs w:val="21"/>
          <w:shd w:val="clear" w:color="auto" w:fill="FFFFFF"/>
          <w:lang w:val="en-US" w:eastAsia="zh-CN"/>
        </w:rPr>
        <w:t>使得袋鼠运动员模型底部与橙色任务区部分重合得40分。</w:t>
      </w:r>
    </w:p>
    <w:p>
      <w:pPr>
        <w:spacing w:line="360" w:lineRule="auto"/>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rPr>
        <w:t xml:space="preserve">3.3.3 </w:t>
      </w:r>
      <w:r>
        <w:rPr>
          <w:rFonts w:hint="eastAsia" w:ascii="微软雅黑" w:hAnsi="微软雅黑" w:eastAsia="微软雅黑" w:cs="微软雅黑"/>
          <w:color w:val="333333"/>
          <w:sz w:val="21"/>
          <w:szCs w:val="21"/>
          <w:shd w:val="clear" w:color="auto" w:fill="FFFFFF"/>
          <w:lang w:val="en-US" w:eastAsia="zh-CN"/>
        </w:rPr>
        <w:t>比赛全程模型保持竖立状态，否则不得分。</w:t>
      </w:r>
    </w:p>
    <w:p>
      <w:pPr>
        <w:spacing w:line="360" w:lineRule="auto"/>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eastAsia="zh-CN"/>
        </w:rPr>
        <w:drawing>
          <wp:inline distT="0" distB="0" distL="114300" distR="114300">
            <wp:extent cx="3657600" cy="2363470"/>
            <wp:effectExtent l="0" t="0" r="0" b="17780"/>
            <wp:docPr id="6" name="图片 6" descr="大颗粒比赛初始状态.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大颗粒比赛初始状态.326"/>
                    <pic:cNvPicPr>
                      <a:picLocks noChangeAspect="1"/>
                    </pic:cNvPicPr>
                  </pic:nvPicPr>
                  <pic:blipFill>
                    <a:blip r:embed="rId10"/>
                    <a:srcRect l="14117" t="7219" r="13369" b="25648"/>
                    <a:stretch>
                      <a:fillRect/>
                    </a:stretch>
                  </pic:blipFill>
                  <pic:spPr>
                    <a:xfrm>
                      <a:off x="0" y="0"/>
                      <a:ext cx="3657600" cy="2363470"/>
                    </a:xfrm>
                    <a:prstGeom prst="rect">
                      <a:avLst/>
                    </a:prstGeom>
                  </pic:spPr>
                </pic:pic>
              </a:graphicData>
            </a:graphic>
          </wp:inline>
        </w:drawing>
      </w:r>
    </w:p>
    <w:p>
      <w:pPr>
        <w:spacing w:line="360" w:lineRule="auto"/>
        <w:jc w:val="center"/>
        <w:rPr>
          <w:rFonts w:hint="eastAsia" w:ascii="微软雅黑" w:hAnsi="微软雅黑" w:eastAsia="微软雅黑" w:cs="微软雅黑"/>
          <w:color w:val="333333"/>
          <w:sz w:val="21"/>
          <w:szCs w:val="21"/>
          <w:shd w:val="clear" w:color="auto" w:fill="FFFFFF"/>
          <w:lang w:val="en-US" w:eastAsia="zh-CN"/>
        </w:rPr>
      </w:pPr>
      <w:r>
        <w:rPr>
          <w:rFonts w:hint="eastAsia" w:ascii="微软雅黑" w:hAnsi="微软雅黑" w:eastAsia="微软雅黑" w:cs="微软雅黑"/>
          <w:color w:val="333333"/>
          <w:sz w:val="21"/>
          <w:szCs w:val="21"/>
          <w:shd w:val="clear" w:color="auto" w:fill="FFFFFF"/>
          <w:lang w:val="en-US" w:eastAsia="zh-CN"/>
        </w:rPr>
        <w:t>图4 初始状态</w:t>
      </w:r>
    </w:p>
    <w:p>
      <w:pPr>
        <w:spacing w:line="360" w:lineRule="auto"/>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eastAsia="zh-CN"/>
        </w:rPr>
        <w:drawing>
          <wp:inline distT="0" distB="0" distL="114300" distR="114300">
            <wp:extent cx="1840230" cy="2418715"/>
            <wp:effectExtent l="0" t="0" r="7620" b="635"/>
            <wp:docPr id="7" name="图片 7" descr="大颗粒比赛初始状态.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大颗粒比赛初始状态.329"/>
                    <pic:cNvPicPr>
                      <a:picLocks noChangeAspect="1"/>
                    </pic:cNvPicPr>
                  </pic:nvPicPr>
                  <pic:blipFill>
                    <a:blip r:embed="rId11"/>
                    <a:srcRect l="34973" t="15337" r="20904" b="1572"/>
                    <a:stretch>
                      <a:fillRect/>
                    </a:stretch>
                  </pic:blipFill>
                  <pic:spPr>
                    <a:xfrm>
                      <a:off x="0" y="0"/>
                      <a:ext cx="1840230" cy="2418715"/>
                    </a:xfrm>
                    <a:prstGeom prst="rect">
                      <a:avLst/>
                    </a:prstGeom>
                  </pic:spPr>
                </pic:pic>
              </a:graphicData>
            </a:graphic>
          </wp:inline>
        </w:drawing>
      </w:r>
      <w:r>
        <w:rPr>
          <w:rFonts w:hint="eastAsia" w:ascii="微软雅黑" w:hAnsi="微软雅黑" w:eastAsia="微软雅黑" w:cs="微软雅黑"/>
          <w:color w:val="333333"/>
          <w:sz w:val="21"/>
          <w:szCs w:val="21"/>
          <w:shd w:val="clear" w:color="auto" w:fill="FFFFFF"/>
          <w:lang w:val="en-US" w:eastAsia="zh-CN"/>
        </w:rPr>
        <w:t xml:space="preserve">      </w:t>
      </w:r>
      <w:r>
        <w:rPr>
          <w:rFonts w:hint="eastAsia" w:ascii="微软雅黑" w:hAnsi="微软雅黑" w:eastAsia="微软雅黑" w:cs="微软雅黑"/>
          <w:color w:val="333333"/>
          <w:sz w:val="21"/>
          <w:szCs w:val="21"/>
          <w:shd w:val="clear" w:color="auto" w:fill="FFFFFF"/>
          <w:lang w:eastAsia="zh-CN"/>
        </w:rPr>
        <w:drawing>
          <wp:inline distT="0" distB="0" distL="114300" distR="114300">
            <wp:extent cx="1971675" cy="2433955"/>
            <wp:effectExtent l="0" t="0" r="9525" b="4445"/>
            <wp:docPr id="12" name="图片 12" descr="大颗粒比赛初始状态.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大颗粒比赛初始状态.336"/>
                    <pic:cNvPicPr>
                      <a:picLocks noChangeAspect="1"/>
                    </pic:cNvPicPr>
                  </pic:nvPicPr>
                  <pic:blipFill>
                    <a:blip r:embed="rId12"/>
                    <a:srcRect l="29608" t="24784" r="32960" b="9016"/>
                    <a:stretch>
                      <a:fillRect/>
                    </a:stretch>
                  </pic:blipFill>
                  <pic:spPr>
                    <a:xfrm>
                      <a:off x="0" y="0"/>
                      <a:ext cx="1971675" cy="2433955"/>
                    </a:xfrm>
                    <a:prstGeom prst="rect">
                      <a:avLst/>
                    </a:prstGeom>
                  </pic:spPr>
                </pic:pic>
              </a:graphicData>
            </a:graphic>
          </wp:inline>
        </w:drawing>
      </w:r>
    </w:p>
    <w:p>
      <w:pPr>
        <w:spacing w:line="360" w:lineRule="auto"/>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val="en-US" w:eastAsia="zh-CN"/>
        </w:rPr>
        <w:t>图5 完成状态</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3.4田径赛跑</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3.</w:t>
      </w:r>
      <w:r>
        <w:rPr>
          <w:rFonts w:hint="eastAsia" w:ascii="微软雅黑" w:hAnsi="微软雅黑" w:eastAsia="微软雅黑" w:cs="微软雅黑"/>
          <w:color w:val="333333"/>
          <w:sz w:val="21"/>
          <w:szCs w:val="21"/>
          <w:shd w:val="clear" w:color="auto" w:fill="FFFFFF"/>
          <w:lang w:val="en-US" w:eastAsia="zh-CN"/>
        </w:rPr>
        <w:t>4</w:t>
      </w:r>
      <w:r>
        <w:rPr>
          <w:rFonts w:hint="eastAsia" w:ascii="微软雅黑" w:hAnsi="微软雅黑" w:eastAsia="微软雅黑" w:cs="微软雅黑"/>
          <w:color w:val="333333"/>
          <w:sz w:val="21"/>
          <w:szCs w:val="21"/>
          <w:shd w:val="clear" w:color="auto" w:fill="FFFFFF"/>
        </w:rPr>
        <w:t>.1场地上</w:t>
      </w:r>
      <w:r>
        <w:rPr>
          <w:rFonts w:hint="eastAsia" w:ascii="微软雅黑" w:hAnsi="微软雅黑" w:eastAsia="微软雅黑" w:cs="微软雅黑"/>
          <w:color w:val="333333"/>
          <w:sz w:val="21"/>
          <w:szCs w:val="21"/>
          <w:shd w:val="clear" w:color="auto" w:fill="FFFFFF"/>
          <w:lang w:val="en-US" w:eastAsia="zh-CN"/>
        </w:rPr>
        <w:t>田径区</w:t>
      </w:r>
      <w:r>
        <w:rPr>
          <w:rFonts w:hint="eastAsia" w:ascii="微软雅黑" w:hAnsi="微软雅黑" w:eastAsia="微软雅黑" w:cs="微软雅黑"/>
          <w:color w:val="333333"/>
          <w:sz w:val="21"/>
          <w:szCs w:val="21"/>
          <w:shd w:val="clear" w:color="auto" w:fill="FFFFFF"/>
        </w:rPr>
        <w:t>的橙色</w:t>
      </w:r>
      <w:r>
        <w:rPr>
          <w:rFonts w:hint="eastAsia" w:ascii="微软雅黑" w:hAnsi="微软雅黑" w:eastAsia="微软雅黑" w:cs="微软雅黑"/>
          <w:color w:val="333333"/>
          <w:sz w:val="21"/>
          <w:szCs w:val="21"/>
          <w:shd w:val="clear" w:color="auto" w:fill="FFFFFF"/>
          <w:lang w:val="en-US" w:eastAsia="zh-CN"/>
        </w:rPr>
        <w:t>框线内</w:t>
      </w:r>
      <w:r>
        <w:rPr>
          <w:rFonts w:hint="eastAsia" w:ascii="微软雅黑" w:hAnsi="微软雅黑" w:eastAsia="微软雅黑" w:cs="微软雅黑"/>
          <w:color w:val="333333"/>
          <w:sz w:val="21"/>
          <w:szCs w:val="21"/>
          <w:shd w:val="clear" w:color="auto" w:fill="FFFFFF"/>
        </w:rPr>
        <w:t>放置一个</w:t>
      </w:r>
      <w:r>
        <w:rPr>
          <w:rFonts w:hint="eastAsia" w:ascii="微软雅黑" w:hAnsi="微软雅黑" w:eastAsia="微软雅黑" w:cs="微软雅黑"/>
          <w:color w:val="333333"/>
          <w:sz w:val="21"/>
          <w:szCs w:val="21"/>
          <w:shd w:val="clear" w:color="auto" w:fill="FFFFFF"/>
          <w:lang w:val="en-US" w:eastAsia="zh-CN"/>
        </w:rPr>
        <w:t>兔子</w:t>
      </w:r>
      <w:r>
        <w:rPr>
          <w:rFonts w:hint="eastAsia" w:ascii="微软雅黑" w:hAnsi="微软雅黑" w:eastAsia="微软雅黑" w:cs="微软雅黑"/>
          <w:color w:val="333333"/>
          <w:sz w:val="21"/>
          <w:szCs w:val="21"/>
          <w:shd w:val="clear" w:color="auto" w:fill="FFFFFF"/>
        </w:rPr>
        <w:t>运动员，准备参与</w:t>
      </w:r>
      <w:r>
        <w:rPr>
          <w:rFonts w:hint="eastAsia" w:ascii="微软雅黑" w:hAnsi="微软雅黑" w:eastAsia="微软雅黑" w:cs="微软雅黑"/>
          <w:color w:val="333333"/>
          <w:sz w:val="21"/>
          <w:szCs w:val="21"/>
          <w:shd w:val="clear" w:color="auto" w:fill="FFFFFF"/>
          <w:lang w:val="en-US" w:eastAsia="zh-CN"/>
        </w:rPr>
        <w:t>田径</w:t>
      </w:r>
      <w:r>
        <w:rPr>
          <w:rFonts w:hint="eastAsia" w:ascii="微软雅黑" w:hAnsi="微软雅黑" w:eastAsia="微软雅黑" w:cs="微软雅黑"/>
          <w:color w:val="333333"/>
          <w:sz w:val="21"/>
          <w:szCs w:val="21"/>
          <w:shd w:val="clear" w:color="auto" w:fill="FFFFFF"/>
        </w:rPr>
        <w:t>项目。</w:t>
      </w:r>
    </w:p>
    <w:p>
      <w:pPr>
        <w:spacing w:line="360" w:lineRule="auto"/>
        <w:rPr>
          <w:rFonts w:hint="eastAsia" w:ascii="微软雅黑" w:hAnsi="微软雅黑" w:eastAsia="微软雅黑" w:cs="微软雅黑"/>
          <w:color w:val="333333"/>
          <w:sz w:val="21"/>
          <w:szCs w:val="21"/>
          <w:shd w:val="clear" w:color="auto" w:fill="FFFFFF"/>
          <w:lang w:val="en-US" w:eastAsia="zh-CN"/>
        </w:rPr>
      </w:pPr>
      <w:r>
        <w:rPr>
          <w:rFonts w:hint="eastAsia" w:ascii="微软雅黑" w:hAnsi="微软雅黑" w:eastAsia="微软雅黑" w:cs="微软雅黑"/>
          <w:color w:val="333333"/>
          <w:sz w:val="21"/>
          <w:szCs w:val="21"/>
          <w:shd w:val="clear" w:color="auto" w:fill="FFFFFF"/>
        </w:rPr>
        <w:t>3.</w:t>
      </w:r>
      <w:r>
        <w:rPr>
          <w:rFonts w:hint="eastAsia" w:ascii="微软雅黑" w:hAnsi="微软雅黑" w:eastAsia="微软雅黑" w:cs="微软雅黑"/>
          <w:color w:val="333333"/>
          <w:sz w:val="21"/>
          <w:szCs w:val="21"/>
          <w:shd w:val="clear" w:color="auto" w:fill="FFFFFF"/>
          <w:lang w:val="en-US" w:eastAsia="zh-CN"/>
        </w:rPr>
        <w:t>4</w:t>
      </w:r>
      <w:r>
        <w:rPr>
          <w:rFonts w:hint="eastAsia" w:ascii="微软雅黑" w:hAnsi="微软雅黑" w:eastAsia="微软雅黑" w:cs="微软雅黑"/>
          <w:color w:val="333333"/>
          <w:sz w:val="21"/>
          <w:szCs w:val="21"/>
          <w:shd w:val="clear" w:color="auto" w:fill="FFFFFF"/>
        </w:rPr>
        <w:t>.2机器人推动</w:t>
      </w:r>
      <w:r>
        <w:rPr>
          <w:rFonts w:hint="eastAsia" w:ascii="微软雅黑" w:hAnsi="微软雅黑" w:eastAsia="微软雅黑" w:cs="微软雅黑"/>
          <w:color w:val="333333"/>
          <w:sz w:val="21"/>
          <w:szCs w:val="21"/>
          <w:shd w:val="clear" w:color="auto" w:fill="FFFFFF"/>
          <w:lang w:val="en-US" w:eastAsia="zh-CN"/>
        </w:rPr>
        <w:t>兔子</w:t>
      </w:r>
      <w:r>
        <w:rPr>
          <w:rFonts w:hint="eastAsia" w:ascii="微软雅黑" w:hAnsi="微软雅黑" w:eastAsia="微软雅黑" w:cs="微软雅黑"/>
          <w:color w:val="333333"/>
          <w:sz w:val="21"/>
          <w:szCs w:val="21"/>
          <w:shd w:val="clear" w:color="auto" w:fill="FFFFFF"/>
        </w:rPr>
        <w:t>运动员，</w:t>
      </w:r>
      <w:r>
        <w:rPr>
          <w:rFonts w:hint="eastAsia" w:ascii="微软雅黑" w:hAnsi="微软雅黑" w:eastAsia="微软雅黑" w:cs="微软雅黑"/>
          <w:color w:val="333333"/>
          <w:sz w:val="21"/>
          <w:szCs w:val="21"/>
          <w:shd w:val="clear" w:color="auto" w:fill="FFFFFF"/>
          <w:lang w:val="en-US" w:eastAsia="zh-CN"/>
        </w:rPr>
        <w:t>使得兔子运动员模型底部与橙色任务区部分重合得40分。</w:t>
      </w:r>
    </w:p>
    <w:p>
      <w:pPr>
        <w:spacing w:line="360" w:lineRule="auto"/>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rPr>
        <w:t>3.</w:t>
      </w:r>
      <w:r>
        <w:rPr>
          <w:rFonts w:hint="eastAsia" w:ascii="微软雅黑" w:hAnsi="微软雅黑" w:eastAsia="微软雅黑" w:cs="微软雅黑"/>
          <w:color w:val="333333"/>
          <w:sz w:val="21"/>
          <w:szCs w:val="21"/>
          <w:shd w:val="clear" w:color="auto" w:fill="FFFFFF"/>
          <w:lang w:val="en-US" w:eastAsia="zh-CN"/>
        </w:rPr>
        <w:t>4</w:t>
      </w:r>
      <w:r>
        <w:rPr>
          <w:rFonts w:hint="eastAsia" w:ascii="微软雅黑" w:hAnsi="微软雅黑" w:eastAsia="微软雅黑" w:cs="微软雅黑"/>
          <w:color w:val="333333"/>
          <w:sz w:val="21"/>
          <w:szCs w:val="21"/>
          <w:shd w:val="clear" w:color="auto" w:fill="FFFFFF"/>
        </w:rPr>
        <w:t xml:space="preserve">.3 </w:t>
      </w:r>
      <w:r>
        <w:rPr>
          <w:rFonts w:hint="eastAsia" w:ascii="微软雅黑" w:hAnsi="微软雅黑" w:eastAsia="微软雅黑" w:cs="微软雅黑"/>
          <w:color w:val="333333"/>
          <w:sz w:val="21"/>
          <w:szCs w:val="21"/>
          <w:shd w:val="clear" w:color="auto" w:fill="FFFFFF"/>
          <w:lang w:val="en-US" w:eastAsia="zh-CN"/>
        </w:rPr>
        <w:t>比赛全程模型保持竖立状态，否则不得分。</w:t>
      </w:r>
    </w:p>
    <w:p>
      <w:pPr>
        <w:spacing w:line="360" w:lineRule="auto"/>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eastAsia="zh-CN"/>
        </w:rPr>
        <w:drawing>
          <wp:inline distT="0" distB="0" distL="114300" distR="114300">
            <wp:extent cx="3520440" cy="2004695"/>
            <wp:effectExtent l="0" t="0" r="3810" b="14605"/>
            <wp:docPr id="8" name="图片 8" descr="大颗粒比赛初始状态.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大颗粒比赛初始状态.328"/>
                    <pic:cNvPicPr>
                      <a:picLocks noChangeAspect="1"/>
                    </pic:cNvPicPr>
                  </pic:nvPicPr>
                  <pic:blipFill>
                    <a:blip r:embed="rId13"/>
                    <a:srcRect l="25919" t="32245" r="7245" b="13230"/>
                    <a:stretch>
                      <a:fillRect/>
                    </a:stretch>
                  </pic:blipFill>
                  <pic:spPr>
                    <a:xfrm>
                      <a:off x="0" y="0"/>
                      <a:ext cx="3520440" cy="2004695"/>
                    </a:xfrm>
                    <a:prstGeom prst="rect">
                      <a:avLst/>
                    </a:prstGeom>
                  </pic:spPr>
                </pic:pic>
              </a:graphicData>
            </a:graphic>
          </wp:inline>
        </w:drawing>
      </w:r>
    </w:p>
    <w:p>
      <w:pPr>
        <w:spacing w:line="360" w:lineRule="auto"/>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val="en-US" w:eastAsia="zh-CN"/>
        </w:rPr>
        <w:t>图6 初始状态</w:t>
      </w:r>
    </w:p>
    <w:p>
      <w:pPr>
        <w:spacing w:line="360" w:lineRule="auto"/>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eastAsia="zh-CN"/>
        </w:rPr>
        <w:drawing>
          <wp:inline distT="0" distB="0" distL="114300" distR="114300">
            <wp:extent cx="1630680" cy="2128520"/>
            <wp:effectExtent l="0" t="0" r="7620" b="5080"/>
            <wp:docPr id="9" name="图片 9" descr="大颗粒比赛初始状态.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大颗粒比赛初始状态.331"/>
                    <pic:cNvPicPr>
                      <a:picLocks noChangeAspect="1"/>
                    </pic:cNvPicPr>
                  </pic:nvPicPr>
                  <pic:blipFill>
                    <a:blip r:embed="rId14"/>
                    <a:srcRect l="30681" t="9413" r="32068" b="20950"/>
                    <a:stretch>
                      <a:fillRect/>
                    </a:stretch>
                  </pic:blipFill>
                  <pic:spPr>
                    <a:xfrm>
                      <a:off x="0" y="0"/>
                      <a:ext cx="1630680" cy="2128520"/>
                    </a:xfrm>
                    <a:prstGeom prst="rect">
                      <a:avLst/>
                    </a:prstGeom>
                  </pic:spPr>
                </pic:pic>
              </a:graphicData>
            </a:graphic>
          </wp:inline>
        </w:drawing>
      </w:r>
      <w:r>
        <w:rPr>
          <w:rFonts w:hint="eastAsia" w:ascii="微软雅黑" w:hAnsi="微软雅黑" w:eastAsia="微软雅黑" w:cs="微软雅黑"/>
          <w:color w:val="333333"/>
          <w:sz w:val="21"/>
          <w:szCs w:val="21"/>
          <w:shd w:val="clear" w:color="auto" w:fill="FFFFFF"/>
          <w:lang w:val="en-US" w:eastAsia="zh-CN"/>
        </w:rPr>
        <w:t xml:space="preserve">      </w:t>
      </w:r>
      <w:r>
        <w:rPr>
          <w:rFonts w:hint="eastAsia" w:ascii="微软雅黑" w:hAnsi="微软雅黑" w:eastAsia="微软雅黑" w:cs="微软雅黑"/>
          <w:color w:val="333333"/>
          <w:sz w:val="21"/>
          <w:szCs w:val="21"/>
          <w:shd w:val="clear" w:color="auto" w:fill="FFFFFF"/>
          <w:lang w:eastAsia="zh-CN"/>
        </w:rPr>
        <w:drawing>
          <wp:inline distT="0" distB="0" distL="114300" distR="114300">
            <wp:extent cx="1659255" cy="2127885"/>
            <wp:effectExtent l="0" t="0" r="17145" b="5715"/>
            <wp:docPr id="13" name="图片 13" descr="大颗粒比赛初始状态.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大颗粒比赛初始状态.335"/>
                    <pic:cNvPicPr>
                      <a:picLocks noChangeAspect="1"/>
                    </pic:cNvPicPr>
                  </pic:nvPicPr>
                  <pic:blipFill>
                    <a:blip r:embed="rId15"/>
                    <a:srcRect l="29946" t="16114" r="32827" b="15509"/>
                    <a:stretch>
                      <a:fillRect/>
                    </a:stretch>
                  </pic:blipFill>
                  <pic:spPr>
                    <a:xfrm>
                      <a:off x="0" y="0"/>
                      <a:ext cx="1659255" cy="2127885"/>
                    </a:xfrm>
                    <a:prstGeom prst="rect">
                      <a:avLst/>
                    </a:prstGeom>
                  </pic:spPr>
                </pic:pic>
              </a:graphicData>
            </a:graphic>
          </wp:inline>
        </w:drawing>
      </w:r>
    </w:p>
    <w:p>
      <w:pPr>
        <w:spacing w:line="360" w:lineRule="auto"/>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val="en-US" w:eastAsia="zh-CN"/>
        </w:rPr>
        <w:t>图7 完成状态</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3.5滑雪比赛</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3.</w:t>
      </w:r>
      <w:r>
        <w:rPr>
          <w:rFonts w:hint="eastAsia" w:ascii="微软雅黑" w:hAnsi="微软雅黑" w:eastAsia="微软雅黑" w:cs="微软雅黑"/>
          <w:color w:val="333333"/>
          <w:sz w:val="21"/>
          <w:szCs w:val="21"/>
          <w:shd w:val="clear" w:color="auto" w:fill="FFFFFF"/>
          <w:lang w:val="en-US" w:eastAsia="zh-CN"/>
        </w:rPr>
        <w:t>5</w:t>
      </w:r>
      <w:r>
        <w:rPr>
          <w:rFonts w:hint="eastAsia" w:ascii="微软雅黑" w:hAnsi="微软雅黑" w:eastAsia="微软雅黑" w:cs="微软雅黑"/>
          <w:color w:val="333333"/>
          <w:sz w:val="21"/>
          <w:szCs w:val="21"/>
          <w:shd w:val="clear" w:color="auto" w:fill="FFFFFF"/>
        </w:rPr>
        <w:t>.1场地上</w:t>
      </w:r>
      <w:r>
        <w:rPr>
          <w:rFonts w:hint="eastAsia" w:ascii="微软雅黑" w:hAnsi="微软雅黑" w:eastAsia="微软雅黑" w:cs="微软雅黑"/>
          <w:color w:val="333333"/>
          <w:sz w:val="21"/>
          <w:szCs w:val="21"/>
          <w:shd w:val="clear" w:color="auto" w:fill="FFFFFF"/>
          <w:lang w:val="en-US" w:eastAsia="zh-CN"/>
        </w:rPr>
        <w:t>滑雪区</w:t>
      </w:r>
      <w:r>
        <w:rPr>
          <w:rFonts w:hint="eastAsia" w:ascii="微软雅黑" w:hAnsi="微软雅黑" w:eastAsia="微软雅黑" w:cs="微软雅黑"/>
          <w:color w:val="333333"/>
          <w:sz w:val="21"/>
          <w:szCs w:val="21"/>
          <w:shd w:val="clear" w:color="auto" w:fill="FFFFFF"/>
        </w:rPr>
        <w:t>的橙色</w:t>
      </w:r>
      <w:r>
        <w:rPr>
          <w:rFonts w:hint="eastAsia" w:ascii="微软雅黑" w:hAnsi="微软雅黑" w:eastAsia="微软雅黑" w:cs="微软雅黑"/>
          <w:color w:val="333333"/>
          <w:sz w:val="21"/>
          <w:szCs w:val="21"/>
          <w:shd w:val="clear" w:color="auto" w:fill="FFFFFF"/>
          <w:lang w:val="en-US" w:eastAsia="zh-CN"/>
        </w:rPr>
        <w:t>框线内</w:t>
      </w:r>
      <w:r>
        <w:rPr>
          <w:rFonts w:hint="eastAsia" w:ascii="微软雅黑" w:hAnsi="微软雅黑" w:eastAsia="微软雅黑" w:cs="微软雅黑"/>
          <w:color w:val="333333"/>
          <w:sz w:val="21"/>
          <w:szCs w:val="21"/>
          <w:shd w:val="clear" w:color="auto" w:fill="FFFFFF"/>
        </w:rPr>
        <w:t>放置一个</w:t>
      </w:r>
      <w:r>
        <w:rPr>
          <w:rFonts w:hint="eastAsia" w:ascii="微软雅黑" w:hAnsi="微软雅黑" w:eastAsia="微软雅黑" w:cs="微软雅黑"/>
          <w:color w:val="333333"/>
          <w:sz w:val="21"/>
          <w:szCs w:val="21"/>
          <w:shd w:val="clear" w:color="auto" w:fill="FFFFFF"/>
          <w:lang w:val="en-US" w:eastAsia="zh-CN"/>
        </w:rPr>
        <w:t>企鹅</w:t>
      </w:r>
      <w:r>
        <w:rPr>
          <w:rFonts w:hint="eastAsia" w:ascii="微软雅黑" w:hAnsi="微软雅黑" w:eastAsia="微软雅黑" w:cs="微软雅黑"/>
          <w:color w:val="333333"/>
          <w:sz w:val="21"/>
          <w:szCs w:val="21"/>
          <w:shd w:val="clear" w:color="auto" w:fill="FFFFFF"/>
        </w:rPr>
        <w:t>运动员，准备参与</w:t>
      </w:r>
      <w:r>
        <w:rPr>
          <w:rFonts w:hint="eastAsia" w:ascii="微软雅黑" w:hAnsi="微软雅黑" w:eastAsia="微软雅黑" w:cs="微软雅黑"/>
          <w:color w:val="333333"/>
          <w:sz w:val="21"/>
          <w:szCs w:val="21"/>
          <w:shd w:val="clear" w:color="auto" w:fill="FFFFFF"/>
          <w:lang w:val="en-US" w:eastAsia="zh-CN"/>
        </w:rPr>
        <w:t>滑雪</w:t>
      </w:r>
      <w:r>
        <w:rPr>
          <w:rFonts w:hint="eastAsia" w:ascii="微软雅黑" w:hAnsi="微软雅黑" w:eastAsia="微软雅黑" w:cs="微软雅黑"/>
          <w:color w:val="333333"/>
          <w:sz w:val="21"/>
          <w:szCs w:val="21"/>
          <w:shd w:val="clear" w:color="auto" w:fill="FFFFFF"/>
        </w:rPr>
        <w:t>项目。</w:t>
      </w:r>
    </w:p>
    <w:p>
      <w:pPr>
        <w:spacing w:line="360" w:lineRule="auto"/>
        <w:rPr>
          <w:rFonts w:hint="eastAsia" w:ascii="微软雅黑" w:hAnsi="微软雅黑" w:eastAsia="微软雅黑" w:cs="微软雅黑"/>
          <w:color w:val="333333"/>
          <w:sz w:val="21"/>
          <w:szCs w:val="21"/>
          <w:shd w:val="clear" w:color="auto" w:fill="FFFFFF"/>
          <w:lang w:val="en-US" w:eastAsia="zh-CN"/>
        </w:rPr>
      </w:pPr>
      <w:r>
        <w:rPr>
          <w:rFonts w:hint="eastAsia" w:ascii="微软雅黑" w:hAnsi="微软雅黑" w:eastAsia="微软雅黑" w:cs="微软雅黑"/>
          <w:color w:val="333333"/>
          <w:sz w:val="21"/>
          <w:szCs w:val="21"/>
          <w:shd w:val="clear" w:color="auto" w:fill="FFFFFF"/>
        </w:rPr>
        <w:t>3.</w:t>
      </w:r>
      <w:r>
        <w:rPr>
          <w:rFonts w:hint="eastAsia" w:ascii="微软雅黑" w:hAnsi="微软雅黑" w:eastAsia="微软雅黑" w:cs="微软雅黑"/>
          <w:color w:val="333333"/>
          <w:sz w:val="21"/>
          <w:szCs w:val="21"/>
          <w:shd w:val="clear" w:color="auto" w:fill="FFFFFF"/>
          <w:lang w:val="en-US" w:eastAsia="zh-CN"/>
        </w:rPr>
        <w:t>5</w:t>
      </w:r>
      <w:r>
        <w:rPr>
          <w:rFonts w:hint="eastAsia" w:ascii="微软雅黑" w:hAnsi="微软雅黑" w:eastAsia="微软雅黑" w:cs="微软雅黑"/>
          <w:color w:val="333333"/>
          <w:sz w:val="21"/>
          <w:szCs w:val="21"/>
          <w:shd w:val="clear" w:color="auto" w:fill="FFFFFF"/>
        </w:rPr>
        <w:t>.2机器人推动</w:t>
      </w:r>
      <w:r>
        <w:rPr>
          <w:rFonts w:hint="eastAsia" w:ascii="微软雅黑" w:hAnsi="微软雅黑" w:eastAsia="微软雅黑" w:cs="微软雅黑"/>
          <w:color w:val="333333"/>
          <w:sz w:val="21"/>
          <w:szCs w:val="21"/>
          <w:shd w:val="clear" w:color="auto" w:fill="FFFFFF"/>
          <w:lang w:val="en-US" w:eastAsia="zh-CN"/>
        </w:rPr>
        <w:t>企鹅</w:t>
      </w:r>
      <w:r>
        <w:rPr>
          <w:rFonts w:hint="eastAsia" w:ascii="微软雅黑" w:hAnsi="微软雅黑" w:eastAsia="微软雅黑" w:cs="微软雅黑"/>
          <w:color w:val="333333"/>
          <w:sz w:val="21"/>
          <w:szCs w:val="21"/>
          <w:shd w:val="clear" w:color="auto" w:fill="FFFFFF"/>
        </w:rPr>
        <w:t>运动员，</w:t>
      </w:r>
      <w:r>
        <w:rPr>
          <w:rFonts w:hint="eastAsia" w:ascii="微软雅黑" w:hAnsi="微软雅黑" w:eastAsia="微软雅黑" w:cs="微软雅黑"/>
          <w:color w:val="333333"/>
          <w:sz w:val="21"/>
          <w:szCs w:val="21"/>
          <w:shd w:val="clear" w:color="auto" w:fill="FFFFFF"/>
          <w:lang w:val="en-US" w:eastAsia="zh-CN"/>
        </w:rPr>
        <w:t>使得企鹅运动员模型底部与橙色任务区部分重合得40分。</w:t>
      </w:r>
    </w:p>
    <w:p>
      <w:pPr>
        <w:spacing w:line="360" w:lineRule="auto"/>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rPr>
        <w:t>3.</w:t>
      </w:r>
      <w:r>
        <w:rPr>
          <w:rFonts w:hint="eastAsia" w:ascii="微软雅黑" w:hAnsi="微软雅黑" w:eastAsia="微软雅黑" w:cs="微软雅黑"/>
          <w:color w:val="333333"/>
          <w:sz w:val="21"/>
          <w:szCs w:val="21"/>
          <w:shd w:val="clear" w:color="auto" w:fill="FFFFFF"/>
          <w:lang w:val="en-US" w:eastAsia="zh-CN"/>
        </w:rPr>
        <w:t>5</w:t>
      </w:r>
      <w:r>
        <w:rPr>
          <w:rFonts w:hint="eastAsia" w:ascii="微软雅黑" w:hAnsi="微软雅黑" w:eastAsia="微软雅黑" w:cs="微软雅黑"/>
          <w:color w:val="333333"/>
          <w:sz w:val="21"/>
          <w:szCs w:val="21"/>
          <w:shd w:val="clear" w:color="auto" w:fill="FFFFFF"/>
        </w:rPr>
        <w:t xml:space="preserve">.3 </w:t>
      </w:r>
      <w:r>
        <w:rPr>
          <w:rFonts w:hint="eastAsia" w:ascii="微软雅黑" w:hAnsi="微软雅黑" w:eastAsia="微软雅黑" w:cs="微软雅黑"/>
          <w:color w:val="333333"/>
          <w:sz w:val="21"/>
          <w:szCs w:val="21"/>
          <w:shd w:val="clear" w:color="auto" w:fill="FFFFFF"/>
          <w:lang w:val="en-US" w:eastAsia="zh-CN"/>
        </w:rPr>
        <w:t>比赛全程模型保持竖立状态，否则不得分。</w:t>
      </w:r>
    </w:p>
    <w:p>
      <w:pPr>
        <w:spacing w:line="360" w:lineRule="auto"/>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eastAsia="zh-CN"/>
        </w:rPr>
        <w:drawing>
          <wp:inline distT="0" distB="0" distL="114300" distR="114300">
            <wp:extent cx="3370580" cy="1937385"/>
            <wp:effectExtent l="0" t="0" r="1270" b="5715"/>
            <wp:docPr id="10" name="图片 10" descr="大颗粒比赛初始状态.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大颗粒比赛初始状态.327"/>
                    <pic:cNvPicPr>
                      <a:picLocks noChangeAspect="1"/>
                    </pic:cNvPicPr>
                  </pic:nvPicPr>
                  <pic:blipFill>
                    <a:blip r:embed="rId16"/>
                    <a:srcRect l="19337" t="19326" r="7233" b="20207"/>
                    <a:stretch>
                      <a:fillRect/>
                    </a:stretch>
                  </pic:blipFill>
                  <pic:spPr>
                    <a:xfrm>
                      <a:off x="0" y="0"/>
                      <a:ext cx="3370580" cy="1937385"/>
                    </a:xfrm>
                    <a:prstGeom prst="rect">
                      <a:avLst/>
                    </a:prstGeom>
                  </pic:spPr>
                </pic:pic>
              </a:graphicData>
            </a:graphic>
          </wp:inline>
        </w:drawing>
      </w:r>
    </w:p>
    <w:p>
      <w:pPr>
        <w:spacing w:line="360" w:lineRule="auto"/>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val="en-US" w:eastAsia="zh-CN"/>
        </w:rPr>
        <w:t>图8 初始状态</w:t>
      </w:r>
    </w:p>
    <w:p>
      <w:pPr>
        <w:spacing w:line="360" w:lineRule="auto"/>
        <w:ind w:firstLine="420" w:firstLineChars="200"/>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eastAsia="zh-CN"/>
        </w:rPr>
        <w:drawing>
          <wp:inline distT="0" distB="0" distL="114300" distR="114300">
            <wp:extent cx="1791970" cy="2261235"/>
            <wp:effectExtent l="0" t="0" r="17780" b="5715"/>
            <wp:docPr id="11" name="图片 11" descr="大颗粒比赛初始状态.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大颗粒比赛初始状态.332"/>
                    <pic:cNvPicPr>
                      <a:picLocks noChangeAspect="1"/>
                    </pic:cNvPicPr>
                  </pic:nvPicPr>
                  <pic:blipFill>
                    <a:blip r:embed="rId17"/>
                    <a:srcRect l="31441" t="24750" r="34539" b="13748"/>
                    <a:stretch>
                      <a:fillRect/>
                    </a:stretch>
                  </pic:blipFill>
                  <pic:spPr>
                    <a:xfrm>
                      <a:off x="0" y="0"/>
                      <a:ext cx="1791970" cy="2261235"/>
                    </a:xfrm>
                    <a:prstGeom prst="rect">
                      <a:avLst/>
                    </a:prstGeom>
                  </pic:spPr>
                </pic:pic>
              </a:graphicData>
            </a:graphic>
          </wp:inline>
        </w:drawing>
      </w:r>
      <w:r>
        <w:rPr>
          <w:rFonts w:hint="eastAsia" w:ascii="微软雅黑" w:hAnsi="微软雅黑" w:eastAsia="微软雅黑" w:cs="微软雅黑"/>
          <w:color w:val="333333"/>
          <w:sz w:val="21"/>
          <w:szCs w:val="21"/>
          <w:shd w:val="clear" w:color="auto" w:fill="FFFFFF"/>
          <w:lang w:val="en-US" w:eastAsia="zh-CN"/>
        </w:rPr>
        <w:t xml:space="preserve">         </w:t>
      </w:r>
      <w:r>
        <w:rPr>
          <w:rFonts w:hint="eastAsia" w:ascii="微软雅黑" w:hAnsi="微软雅黑" w:eastAsia="微软雅黑" w:cs="微软雅黑"/>
          <w:color w:val="333333"/>
          <w:sz w:val="21"/>
          <w:szCs w:val="21"/>
          <w:shd w:val="clear" w:color="auto" w:fill="FFFFFF"/>
          <w:lang w:eastAsia="zh-CN"/>
        </w:rPr>
        <w:drawing>
          <wp:inline distT="0" distB="0" distL="114300" distR="114300">
            <wp:extent cx="1742440" cy="2247265"/>
            <wp:effectExtent l="0" t="0" r="10160" b="635"/>
            <wp:docPr id="15" name="图片 15" descr="大颗粒比赛初始状态.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大颗粒比赛初始状态.334"/>
                    <pic:cNvPicPr>
                      <a:picLocks noChangeAspect="1"/>
                    </pic:cNvPicPr>
                  </pic:nvPicPr>
                  <pic:blipFill>
                    <a:blip r:embed="rId18"/>
                    <a:srcRect l="32514" t="22867" r="34057" b="15371"/>
                    <a:stretch>
                      <a:fillRect/>
                    </a:stretch>
                  </pic:blipFill>
                  <pic:spPr>
                    <a:xfrm>
                      <a:off x="0" y="0"/>
                      <a:ext cx="1742440" cy="2247265"/>
                    </a:xfrm>
                    <a:prstGeom prst="rect">
                      <a:avLst/>
                    </a:prstGeom>
                  </pic:spPr>
                </pic:pic>
              </a:graphicData>
            </a:graphic>
          </wp:inline>
        </w:drawing>
      </w:r>
    </w:p>
    <w:p>
      <w:pPr>
        <w:spacing w:line="360" w:lineRule="auto"/>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val="en-US" w:eastAsia="zh-CN"/>
        </w:rPr>
        <w:t>图9 完成状态</w:t>
      </w:r>
    </w:p>
    <w:p>
      <w:pPr>
        <w:spacing w:line="360" w:lineRule="auto"/>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 xml:space="preserve">3.6 </w:t>
      </w:r>
      <w:r>
        <w:rPr>
          <w:rFonts w:hint="eastAsia" w:ascii="微软雅黑" w:hAnsi="微软雅黑" w:eastAsia="微软雅黑" w:cs="微软雅黑"/>
          <w:b/>
          <w:sz w:val="24"/>
          <w:szCs w:val="24"/>
          <w:lang w:val="en-US" w:eastAsia="zh-CN"/>
        </w:rPr>
        <w:t>获取奖牌</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3.6.1</w:t>
      </w:r>
      <w:r>
        <w:rPr>
          <w:rFonts w:hint="eastAsia" w:ascii="微软雅黑" w:hAnsi="微软雅黑" w:eastAsia="微软雅黑" w:cs="微软雅黑"/>
          <w:color w:val="333333"/>
          <w:sz w:val="21"/>
          <w:szCs w:val="21"/>
          <w:shd w:val="clear" w:color="auto" w:fill="FFFFFF"/>
          <w:lang w:val="en-US" w:eastAsia="zh-CN"/>
        </w:rPr>
        <w:t>在场地的一处</w:t>
      </w:r>
      <w:r>
        <w:rPr>
          <w:rFonts w:hint="eastAsia" w:ascii="微软雅黑" w:hAnsi="微软雅黑" w:eastAsia="微软雅黑" w:cs="微软雅黑"/>
          <w:color w:val="333333"/>
          <w:sz w:val="21"/>
          <w:szCs w:val="21"/>
          <w:shd w:val="clear" w:color="auto" w:fill="FFFFFF"/>
        </w:rPr>
        <w:t>任务区域，</w:t>
      </w:r>
      <w:r>
        <w:rPr>
          <w:rFonts w:hint="eastAsia" w:ascii="微软雅黑" w:hAnsi="微软雅黑" w:eastAsia="微软雅黑" w:cs="微软雅黑"/>
          <w:color w:val="333333"/>
          <w:sz w:val="21"/>
          <w:szCs w:val="21"/>
          <w:shd w:val="clear" w:color="auto" w:fill="FFFFFF"/>
          <w:lang w:val="en-US" w:eastAsia="zh-CN"/>
        </w:rPr>
        <w:t>放置一个奖牌发放模型</w:t>
      </w:r>
      <w:r>
        <w:rPr>
          <w:rFonts w:hint="eastAsia" w:ascii="微软雅黑" w:hAnsi="微软雅黑" w:eastAsia="微软雅黑" w:cs="微软雅黑"/>
          <w:color w:val="333333"/>
          <w:sz w:val="21"/>
          <w:szCs w:val="21"/>
          <w:shd w:val="clear" w:color="auto" w:fill="FFFFFF"/>
        </w:rPr>
        <w:t>。</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3.6.2机器人</w:t>
      </w:r>
      <w:r>
        <w:rPr>
          <w:rFonts w:hint="eastAsia" w:ascii="微软雅黑" w:hAnsi="微软雅黑" w:eastAsia="微软雅黑" w:cs="微软雅黑"/>
          <w:color w:val="333333"/>
          <w:sz w:val="21"/>
          <w:szCs w:val="21"/>
          <w:shd w:val="clear" w:color="auto" w:fill="FFFFFF"/>
          <w:lang w:val="en-US" w:eastAsia="zh-CN"/>
        </w:rPr>
        <w:t>推动推杆</w:t>
      </w:r>
      <w:r>
        <w:rPr>
          <w:rFonts w:hint="eastAsia" w:ascii="微软雅黑" w:hAnsi="微软雅黑" w:eastAsia="微软雅黑" w:cs="微软雅黑"/>
          <w:color w:val="333333"/>
          <w:sz w:val="21"/>
          <w:szCs w:val="21"/>
          <w:shd w:val="clear" w:color="auto" w:fill="FFFFFF"/>
        </w:rPr>
        <w:t>，</w:t>
      </w:r>
      <w:r>
        <w:rPr>
          <w:rFonts w:hint="eastAsia" w:ascii="微软雅黑" w:hAnsi="微软雅黑" w:eastAsia="微软雅黑" w:cs="微软雅黑"/>
          <w:color w:val="333333"/>
          <w:sz w:val="21"/>
          <w:szCs w:val="21"/>
          <w:shd w:val="clear" w:color="auto" w:fill="FFFFFF"/>
          <w:lang w:val="en-US" w:eastAsia="zh-CN"/>
        </w:rPr>
        <w:t>使得奖牌垂直投影完全在橙色框线内，得50分</w:t>
      </w:r>
      <w:r>
        <w:rPr>
          <w:rFonts w:hint="eastAsia" w:ascii="微软雅黑" w:hAnsi="微软雅黑" w:eastAsia="微软雅黑" w:cs="微软雅黑"/>
          <w:color w:val="333333"/>
          <w:sz w:val="21"/>
          <w:szCs w:val="21"/>
          <w:shd w:val="clear" w:color="auto" w:fill="FFFFFF"/>
        </w:rPr>
        <w:t>。</w:t>
      </w:r>
    </w:p>
    <w:p>
      <w:pPr>
        <w:spacing w:line="360" w:lineRule="auto"/>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sz w:val="21"/>
        </w:rPr>
        <mc:AlternateContent>
          <mc:Choice Requires="wps">
            <w:drawing>
              <wp:anchor distT="0" distB="0" distL="114300" distR="114300" simplePos="0" relativeHeight="251660288" behindDoc="0" locked="0" layoutInCell="1" allowOverlap="1">
                <wp:simplePos x="0" y="0"/>
                <wp:positionH relativeFrom="column">
                  <wp:posOffset>5139055</wp:posOffset>
                </wp:positionH>
                <wp:positionV relativeFrom="paragraph">
                  <wp:posOffset>1067435</wp:posOffset>
                </wp:positionV>
                <wp:extent cx="492760" cy="327025"/>
                <wp:effectExtent l="1198880" t="6350" r="22860" b="390525"/>
                <wp:wrapNone/>
                <wp:docPr id="17" name="矩形标注 17"/>
                <wp:cNvGraphicFramePr/>
                <a:graphic xmlns:a="http://schemas.openxmlformats.org/drawingml/2006/main">
                  <a:graphicData uri="http://schemas.microsoft.com/office/word/2010/wordprocessingShape">
                    <wps:wsp>
                      <wps:cNvSpPr/>
                      <wps:spPr>
                        <a:xfrm>
                          <a:off x="0" y="0"/>
                          <a:ext cx="492760" cy="327025"/>
                        </a:xfrm>
                        <a:prstGeom prst="wedgeRectCallout">
                          <a:avLst>
                            <a:gd name="adj1" fmla="val -283376"/>
                            <a:gd name="adj2" fmla="val 16165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ascii="宋体" w:hAnsi="宋体" w:eastAsia="宋体" w:cs="宋体"/>
                                <w:b/>
                                <w:bCs/>
                                <w:color w:val="000000" w:themeColor="text1"/>
                                <w:sz w:val="21"/>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2"/>
                                <w:highlight w:val="none"/>
                                <w:lang w:val="en-US" w:eastAsia="zh-CN"/>
                                <w14:textFill>
                                  <w14:solidFill>
                                    <w14:schemeClr w14:val="tx1"/>
                                  </w14:solidFill>
                                </w14:textFill>
                              </w:rPr>
                              <w:t>推杆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04.65pt;margin-top:84.05pt;height:25.75pt;width:38.8pt;z-index:251660288;v-text-anchor:middle;mso-width-relative:page;mso-height-relative:page;" filled="f" stroked="t" coordsize="21600,21600" o:gfxdata="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br+qiNoAAAALAQAADwAAAAAAAAABACAAAAAiAAAAZHJzL2Rvd25y&#10;ZXYueG1sUEsBAhQAFAAAAAgAh07iQMSHdbWnAgAAPQUAAA4AAAAAAAAAAQAgAAAAKQEAAGRycy9l&#10;Mm9Eb2MueG1sUEsFBgAAAAAGAAYAWQEAAEIGAAAAAA==&#10;" adj="-50409,45716">
                <v:fill on="f" focussize="0,0"/>
                <v:stroke weight="1pt" color="#000000 [3213]" miterlimit="8" joinstyle="miter"/>
                <v:imagedata o:title=""/>
                <o:lock v:ext="edit" aspectratio="f"/>
                <v:textbox>
                  <w:txbxContent>
                    <w:p>
                      <w:pPr>
                        <w:rPr>
                          <w:rFonts w:hint="default" w:ascii="宋体" w:hAnsi="宋体" w:eastAsia="宋体" w:cs="宋体"/>
                          <w:b/>
                          <w:bCs/>
                          <w:color w:val="000000" w:themeColor="text1"/>
                          <w:sz w:val="21"/>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2"/>
                          <w:highlight w:val="none"/>
                          <w:lang w:val="en-US" w:eastAsia="zh-CN"/>
                          <w14:textFill>
                            <w14:solidFill>
                              <w14:schemeClr w14:val="tx1"/>
                            </w14:solidFill>
                          </w14:textFill>
                        </w:rPr>
                        <w:t>推杆</w:t>
                      </w:r>
                    </w:p>
                  </w:txbxContent>
                </v:textbox>
              </v:shape>
            </w:pict>
          </mc:Fallback>
        </mc:AlternateContent>
      </w:r>
      <w:r>
        <w:rPr>
          <w:rFonts w:hint="eastAsia" w:ascii="微软雅黑" w:hAnsi="微软雅黑" w:eastAsia="微软雅黑" w:cs="微软雅黑"/>
          <w:color w:val="333333"/>
          <w:sz w:val="21"/>
          <w:szCs w:val="21"/>
          <w:shd w:val="clear" w:color="auto" w:fill="FFFFFF"/>
          <w:lang w:eastAsia="zh-CN"/>
        </w:rPr>
        <w:drawing>
          <wp:inline distT="0" distB="0" distL="114300" distR="114300">
            <wp:extent cx="3451860" cy="2152015"/>
            <wp:effectExtent l="0" t="0" r="15240" b="635"/>
            <wp:docPr id="16" name="图片 16" descr="大颗粒比赛初始状态.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大颗粒比赛初始状态.338"/>
                    <pic:cNvPicPr>
                      <a:picLocks noChangeAspect="1"/>
                    </pic:cNvPicPr>
                  </pic:nvPicPr>
                  <pic:blipFill>
                    <a:blip r:embed="rId19"/>
                    <a:srcRect l="26634" t="19516" r="27318" b="39361"/>
                    <a:stretch>
                      <a:fillRect/>
                    </a:stretch>
                  </pic:blipFill>
                  <pic:spPr>
                    <a:xfrm>
                      <a:off x="0" y="0"/>
                      <a:ext cx="3451860" cy="2152015"/>
                    </a:xfrm>
                    <a:prstGeom prst="rect">
                      <a:avLst/>
                    </a:prstGeom>
                  </pic:spPr>
                </pic:pic>
              </a:graphicData>
            </a:graphic>
          </wp:inline>
        </w:drawing>
      </w:r>
    </w:p>
    <w:p>
      <w:pPr>
        <w:spacing w:line="360" w:lineRule="auto"/>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sz w:val="21"/>
        </w:rPr>
        <mc:AlternateContent>
          <mc:Choice Requires="wps">
            <w:drawing>
              <wp:anchor distT="0" distB="0" distL="114300" distR="114300" simplePos="0" relativeHeight="251659264" behindDoc="0" locked="0" layoutInCell="1" allowOverlap="1">
                <wp:simplePos x="0" y="0"/>
                <wp:positionH relativeFrom="column">
                  <wp:posOffset>740410</wp:posOffset>
                </wp:positionH>
                <wp:positionV relativeFrom="paragraph">
                  <wp:posOffset>43815</wp:posOffset>
                </wp:positionV>
                <wp:extent cx="758190" cy="327025"/>
                <wp:effectExtent l="6350" t="6350" r="302260" b="866775"/>
                <wp:wrapNone/>
                <wp:docPr id="5" name="矩形标注 5"/>
                <wp:cNvGraphicFramePr/>
                <a:graphic xmlns:a="http://schemas.openxmlformats.org/drawingml/2006/main">
                  <a:graphicData uri="http://schemas.microsoft.com/office/word/2010/wordprocessingShape">
                    <wps:wsp>
                      <wps:cNvSpPr/>
                      <wps:spPr>
                        <a:xfrm>
                          <a:off x="1370330" y="3843020"/>
                          <a:ext cx="758190" cy="327025"/>
                        </a:xfrm>
                        <a:prstGeom prst="wedgeRectCallout">
                          <a:avLst>
                            <a:gd name="adj1" fmla="val 85845"/>
                            <a:gd name="adj2" fmla="val 300097"/>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ascii="宋体" w:hAnsi="宋体" w:eastAsia="宋体" w:cs="宋体"/>
                                <w:b/>
                                <w:bCs/>
                                <w:color w:val="FFC000"/>
                                <w:sz w:val="21"/>
                                <w:szCs w:val="22"/>
                                <w:highlight w:val="none"/>
                                <w:lang w:val="en-US" w:eastAsia="zh-CN"/>
                              </w:rPr>
                            </w:pPr>
                            <w:r>
                              <w:rPr>
                                <w:rFonts w:hint="eastAsia" w:ascii="宋体" w:hAnsi="宋体" w:eastAsia="宋体" w:cs="宋体"/>
                                <w:b/>
                                <w:bCs/>
                                <w:color w:val="FFC000"/>
                                <w:sz w:val="21"/>
                                <w:szCs w:val="22"/>
                                <w:highlight w:val="none"/>
                                <w:lang w:val="en-US" w:eastAsia="zh-CN"/>
                              </w:rPr>
                              <w:t>橙色框线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8.3pt;margin-top:3.45pt;height:25.75pt;width:59.7pt;z-index:251659264;v-text-anchor:middle;mso-width-relative:page;mso-height-relative:page;" filled="f" stroked="t" coordsize="21600,21600" o:gfxdata="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G5GNtPXAAAACAEAAA8AAAAAAAAAAQAgAAAAIgAA&#10;AGRycy9kb3ducmV2LnhtbFBLAQIUABQAAAAIAIdO4kC99L2wtAIAAEUFAAAOAAAAAAAAAAEAIAAA&#10;ACYBAABkcnMvZTJvRG9jLnhtbFBLBQYAAAAABgAGAFkBAABMBgAAAAA=&#10;" adj="29343,75621">
                <v:fill on="f" focussize="0,0"/>
                <v:stroke weight="1pt" color="#FFC000 [3204]" miterlimit="8" joinstyle="miter"/>
                <v:imagedata o:title=""/>
                <o:lock v:ext="edit" aspectratio="f"/>
                <v:textbox>
                  <w:txbxContent>
                    <w:p>
                      <w:pPr>
                        <w:rPr>
                          <w:rFonts w:hint="default" w:ascii="宋体" w:hAnsi="宋体" w:eastAsia="宋体" w:cs="宋体"/>
                          <w:b/>
                          <w:bCs/>
                          <w:color w:val="FFC000"/>
                          <w:sz w:val="21"/>
                          <w:szCs w:val="22"/>
                          <w:highlight w:val="none"/>
                          <w:lang w:val="en-US" w:eastAsia="zh-CN"/>
                        </w:rPr>
                      </w:pPr>
                      <w:r>
                        <w:rPr>
                          <w:rFonts w:hint="eastAsia" w:ascii="宋体" w:hAnsi="宋体" w:eastAsia="宋体" w:cs="宋体"/>
                          <w:b/>
                          <w:bCs/>
                          <w:color w:val="FFC000"/>
                          <w:sz w:val="21"/>
                          <w:szCs w:val="22"/>
                          <w:highlight w:val="none"/>
                          <w:lang w:val="en-US" w:eastAsia="zh-CN"/>
                        </w:rPr>
                        <w:t>橙色框线</w:t>
                      </w:r>
                    </w:p>
                  </w:txbxContent>
                </v:textbox>
              </v:shape>
            </w:pict>
          </mc:Fallback>
        </mc:AlternateContent>
      </w:r>
      <w:r>
        <w:rPr>
          <w:rFonts w:hint="eastAsia" w:ascii="微软雅黑" w:hAnsi="微软雅黑" w:eastAsia="微软雅黑" w:cs="微软雅黑"/>
          <w:color w:val="333333"/>
          <w:sz w:val="21"/>
          <w:szCs w:val="21"/>
          <w:shd w:val="clear" w:color="auto" w:fill="FFFFFF"/>
          <w:lang w:val="en-US" w:eastAsia="zh-CN"/>
        </w:rPr>
        <w:t>图10 初始状态</w:t>
      </w:r>
    </w:p>
    <w:p>
      <w:pPr>
        <w:spacing w:line="360" w:lineRule="auto"/>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eastAsia="zh-CN"/>
        </w:rPr>
        <w:drawing>
          <wp:inline distT="0" distB="0" distL="114300" distR="114300">
            <wp:extent cx="5549265" cy="2007870"/>
            <wp:effectExtent l="0" t="0" r="13335" b="11430"/>
            <wp:docPr id="2" name="图片 2" descr="大颗粒比赛完成状态.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大颗粒比赛完成状态.342"/>
                    <pic:cNvPicPr>
                      <a:picLocks noChangeAspect="1"/>
                    </pic:cNvPicPr>
                  </pic:nvPicPr>
                  <pic:blipFill>
                    <a:blip r:embed="rId20"/>
                    <a:srcRect t="30877" b="17277"/>
                    <a:stretch>
                      <a:fillRect/>
                    </a:stretch>
                  </pic:blipFill>
                  <pic:spPr>
                    <a:xfrm>
                      <a:off x="0" y="0"/>
                      <a:ext cx="5549265" cy="2007870"/>
                    </a:xfrm>
                    <a:prstGeom prst="rect">
                      <a:avLst/>
                    </a:prstGeom>
                  </pic:spPr>
                </pic:pic>
              </a:graphicData>
            </a:graphic>
          </wp:inline>
        </w:drawing>
      </w:r>
    </w:p>
    <w:p>
      <w:pPr>
        <w:spacing w:line="360" w:lineRule="auto"/>
        <w:jc w:val="center"/>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color w:val="333333"/>
          <w:sz w:val="21"/>
          <w:szCs w:val="21"/>
          <w:shd w:val="clear" w:color="auto" w:fill="FFFFFF"/>
          <w:lang w:val="en-US" w:eastAsia="zh-CN"/>
        </w:rPr>
        <w:t>图11 完成状态</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3.7 运动会结束</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3.7.1比赛结束前，机器人通过</w:t>
      </w:r>
      <w:r>
        <w:rPr>
          <w:rFonts w:hint="eastAsia" w:ascii="微软雅黑" w:hAnsi="微软雅黑" w:eastAsia="微软雅黑" w:cs="微软雅黑"/>
          <w:color w:val="333333"/>
          <w:sz w:val="21"/>
          <w:szCs w:val="21"/>
          <w:shd w:val="clear" w:color="auto" w:fill="FFFFFF"/>
          <w:lang w:val="en-US" w:eastAsia="zh-CN"/>
        </w:rPr>
        <w:t>自主运行</w:t>
      </w:r>
      <w:r>
        <w:rPr>
          <w:rFonts w:hint="eastAsia" w:ascii="微软雅黑" w:hAnsi="微软雅黑" w:eastAsia="微软雅黑" w:cs="微软雅黑"/>
          <w:color w:val="333333"/>
          <w:sz w:val="21"/>
          <w:szCs w:val="21"/>
          <w:shd w:val="clear" w:color="auto" w:fill="FFFFFF"/>
        </w:rPr>
        <w:t>返回基地，同时不再进行下一步任务</w:t>
      </w:r>
      <w:r>
        <w:rPr>
          <w:rFonts w:hint="eastAsia" w:ascii="微软雅黑" w:hAnsi="微软雅黑" w:eastAsia="微软雅黑" w:cs="微软雅黑"/>
          <w:color w:val="333333"/>
          <w:sz w:val="21"/>
          <w:szCs w:val="21"/>
          <w:shd w:val="clear" w:color="auto" w:fill="FFFFFF"/>
          <w:lang w:eastAsia="zh-CN"/>
        </w:rPr>
        <w:t>，</w:t>
      </w:r>
      <w:r>
        <w:rPr>
          <w:rFonts w:hint="eastAsia" w:ascii="微软雅黑" w:hAnsi="微软雅黑" w:eastAsia="微软雅黑" w:cs="微软雅黑"/>
          <w:color w:val="333333"/>
          <w:sz w:val="21"/>
          <w:szCs w:val="21"/>
          <w:shd w:val="clear" w:color="auto" w:fill="FFFFFF"/>
          <w:lang w:val="en-US" w:eastAsia="zh-CN"/>
        </w:rPr>
        <w:t>得30分</w:t>
      </w:r>
      <w:r>
        <w:rPr>
          <w:rFonts w:hint="eastAsia" w:ascii="微软雅黑" w:hAnsi="微软雅黑" w:eastAsia="微软雅黑" w:cs="微软雅黑"/>
          <w:color w:val="333333"/>
          <w:sz w:val="21"/>
          <w:szCs w:val="21"/>
          <w:shd w:val="clear" w:color="auto" w:fill="FFFFFF"/>
        </w:rPr>
        <w:t>。</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3.7.2机器人如果一直没有出</w:t>
      </w:r>
      <w:r>
        <w:rPr>
          <w:rFonts w:hint="eastAsia" w:ascii="微软雅黑" w:hAnsi="微软雅黑" w:eastAsia="微软雅黑" w:cs="微软雅黑"/>
          <w:color w:val="333333"/>
          <w:sz w:val="21"/>
          <w:szCs w:val="21"/>
          <w:shd w:val="clear" w:color="auto" w:fill="FFFFFF"/>
          <w:lang w:val="en-US" w:eastAsia="zh-CN"/>
        </w:rPr>
        <w:t>基地</w:t>
      </w:r>
      <w:r>
        <w:rPr>
          <w:rFonts w:hint="eastAsia" w:ascii="微软雅黑" w:hAnsi="微软雅黑" w:eastAsia="微软雅黑" w:cs="微软雅黑"/>
          <w:color w:val="333333"/>
          <w:sz w:val="21"/>
          <w:szCs w:val="21"/>
          <w:shd w:val="clear" w:color="auto" w:fill="FFFFFF"/>
        </w:rPr>
        <w:t>，此任务得分无效。</w:t>
      </w:r>
    </w:p>
    <w:p>
      <w:pPr>
        <w:spacing w:line="360" w:lineRule="auto"/>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3.</w:t>
      </w:r>
      <w:r>
        <w:rPr>
          <w:rFonts w:hint="eastAsia" w:ascii="微软雅黑" w:hAnsi="微软雅黑" w:eastAsia="微软雅黑" w:cs="微软雅黑"/>
          <w:b/>
          <w:sz w:val="24"/>
          <w:szCs w:val="24"/>
          <w:lang w:val="en-US" w:eastAsia="zh-CN"/>
        </w:rPr>
        <w:t>8</w:t>
      </w:r>
      <w:r>
        <w:rPr>
          <w:rFonts w:hint="eastAsia" w:ascii="微软雅黑" w:hAnsi="微软雅黑" w:eastAsia="微软雅黑" w:cs="微软雅黑"/>
          <w:b/>
          <w:sz w:val="24"/>
          <w:szCs w:val="24"/>
        </w:rPr>
        <w:t xml:space="preserve"> </w:t>
      </w:r>
      <w:r>
        <w:rPr>
          <w:rFonts w:hint="eastAsia" w:ascii="微软雅黑" w:hAnsi="微软雅黑" w:eastAsia="微软雅黑" w:cs="微软雅黑"/>
          <w:b/>
          <w:sz w:val="24"/>
          <w:szCs w:val="24"/>
          <w:lang w:val="en-US" w:eastAsia="zh-CN"/>
        </w:rPr>
        <w:t>模型数量及位置说明</w:t>
      </w:r>
    </w:p>
    <w:p>
      <w:pPr>
        <w:spacing w:line="360" w:lineRule="auto"/>
        <w:ind w:firstLine="420" w:firstLineChars="200"/>
        <w:rPr>
          <w:rFonts w:hint="eastAsia" w:ascii="微软雅黑" w:hAnsi="微软雅黑" w:eastAsia="微软雅黑" w:cs="微软雅黑"/>
          <w:color w:val="333333"/>
          <w:sz w:val="21"/>
          <w:szCs w:val="21"/>
          <w:shd w:val="clear" w:color="auto" w:fill="FFFFFF"/>
          <w:lang w:val="en-US" w:eastAsia="zh-CN"/>
        </w:rPr>
      </w:pPr>
      <w:r>
        <w:rPr>
          <w:rFonts w:hint="eastAsia" w:ascii="微软雅黑" w:hAnsi="微软雅黑" w:eastAsia="微软雅黑" w:cs="微软雅黑"/>
          <w:color w:val="333333"/>
          <w:sz w:val="21"/>
          <w:szCs w:val="21"/>
          <w:shd w:val="clear" w:color="auto" w:fill="FFFFFF"/>
          <w:lang w:val="en-US" w:eastAsia="zh-CN"/>
        </w:rPr>
        <w:t>任务3.2-3.5四个任务至少选取2个任务摆放到对应的区域。任务3.6可能会出现在半圆弧两侧中的一侧。</w:t>
      </w:r>
    </w:p>
    <w:p>
      <w:pPr>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4机器人</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4.1机器人尺寸：每次离开基地前，机器人尺寸不得大于25cm*25cm*25cm（长*宽*高）；</w:t>
      </w:r>
      <w:r>
        <w:rPr>
          <w:rFonts w:hint="eastAsia" w:ascii="微软雅黑" w:hAnsi="微软雅黑" w:eastAsia="微软雅黑" w:cs="微软雅黑"/>
          <w:color w:val="333333"/>
          <w:sz w:val="21"/>
          <w:szCs w:val="21"/>
          <w:shd w:val="clear" w:color="auto" w:fill="FFFFFF"/>
          <w:lang w:val="en-US" w:eastAsia="zh-CN"/>
        </w:rPr>
        <w:t>完全</w:t>
      </w:r>
      <w:r>
        <w:rPr>
          <w:rFonts w:hint="eastAsia" w:ascii="微软雅黑" w:hAnsi="微软雅黑" w:eastAsia="微软雅黑" w:cs="微软雅黑"/>
          <w:color w:val="333333"/>
          <w:sz w:val="21"/>
          <w:szCs w:val="21"/>
          <w:shd w:val="clear" w:color="auto" w:fill="FFFFFF"/>
        </w:rPr>
        <w:t>离开基地后，机器人的结构可以自行伸展。</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4.2控制器：单轮比赛中，每组学生</w:t>
      </w:r>
      <w:r>
        <w:rPr>
          <w:rFonts w:hint="eastAsia" w:ascii="微软雅黑" w:hAnsi="微软雅黑" w:eastAsia="微软雅黑" w:cs="微软雅黑"/>
          <w:color w:val="333333"/>
          <w:sz w:val="21"/>
          <w:szCs w:val="21"/>
          <w:shd w:val="clear" w:color="auto" w:fill="FFFFFF"/>
          <w:lang w:val="en-US" w:eastAsia="zh-CN"/>
        </w:rPr>
        <w:t>只能</w:t>
      </w:r>
      <w:r>
        <w:rPr>
          <w:rFonts w:hint="eastAsia" w:ascii="微软雅黑" w:hAnsi="微软雅黑" w:eastAsia="微软雅黑" w:cs="微软雅黑"/>
          <w:color w:val="333333"/>
          <w:sz w:val="21"/>
          <w:szCs w:val="21"/>
          <w:shd w:val="clear" w:color="auto" w:fill="FFFFFF"/>
        </w:rPr>
        <w:t>使用一台机器，每台机器人只允许使用一个控制器，比赛中途不允许更换控制器。</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4.3执行器：每台机器人只允许使用机器人控制器自带的两个电机，不得外接电机。</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4.4传感器：每台机器人允许使用的传感器种类、数量不限。</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4.5结构：机器人必须使用塑料材质的拼插式结构，不得使用扎带、螺钉、铆钉、胶水、胶带等辅助连接材料。</w:t>
      </w:r>
    </w:p>
    <w:p>
      <w:pPr>
        <w:spacing w:line="360" w:lineRule="auto"/>
        <w:rPr>
          <w:rFonts w:hint="eastAsia" w:ascii="微软雅黑" w:hAnsi="微软雅黑" w:eastAsia="微软雅黑" w:cs="微软雅黑"/>
          <w:color w:val="333333"/>
          <w:sz w:val="21"/>
          <w:szCs w:val="21"/>
          <w:shd w:val="clear" w:color="auto" w:fill="FFFFFF"/>
        </w:rPr>
      </w:pPr>
      <w:r>
        <w:rPr>
          <w:rFonts w:hint="eastAsia" w:ascii="微软雅黑" w:hAnsi="微软雅黑" w:eastAsia="微软雅黑" w:cs="微软雅黑"/>
          <w:color w:val="333333"/>
          <w:sz w:val="21"/>
          <w:szCs w:val="21"/>
          <w:shd w:val="clear" w:color="auto" w:fill="FFFFFF"/>
        </w:rPr>
        <w:t>4.6电源：每台机器人必须自带独立电池盒，不得连接外部电源，电池电压不得高于</w:t>
      </w:r>
      <w:r>
        <w:rPr>
          <w:rFonts w:hint="eastAsia" w:ascii="微软雅黑" w:hAnsi="微软雅黑" w:eastAsia="微软雅黑" w:cs="微软雅黑"/>
          <w:color w:val="333333"/>
          <w:sz w:val="21"/>
          <w:szCs w:val="21"/>
          <w:shd w:val="clear" w:color="auto" w:fill="FFFFFF"/>
          <w:lang w:val="en-US" w:eastAsia="zh-CN"/>
        </w:rPr>
        <w:t>5</w:t>
      </w:r>
      <w:r>
        <w:rPr>
          <w:rFonts w:hint="eastAsia" w:ascii="微软雅黑" w:hAnsi="微软雅黑" w:eastAsia="微软雅黑" w:cs="微软雅黑"/>
          <w:color w:val="333333"/>
          <w:sz w:val="21"/>
          <w:szCs w:val="21"/>
          <w:shd w:val="clear" w:color="auto" w:fill="FFFFFF"/>
        </w:rPr>
        <w:t>V，不得使用升压、降压、稳压等电路。</w:t>
      </w:r>
    </w:p>
    <w:p>
      <w:pPr>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5比赛</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5.1 参赛队 </w:t>
      </w:r>
    </w:p>
    <w:p>
      <w:pPr>
        <w:pStyle w:val="6"/>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5.1.1 每支参赛队由1名学生组成。学生必须是截止到2021年6月仍然在校的学生。</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5.2 赛制 </w:t>
      </w:r>
    </w:p>
    <w:p>
      <w:pPr>
        <w:pStyle w:val="6"/>
        <w:spacing w:line="360" w:lineRule="auto"/>
        <w:rPr>
          <w:rFonts w:hint="eastAsia" w:hAnsi="微软雅黑" w:cs="微软雅黑"/>
          <w:color w:val="FF0000"/>
          <w:kern w:val="2"/>
          <w:sz w:val="21"/>
          <w:szCs w:val="21"/>
          <w:shd w:val="clear" w:color="auto" w:fill="FFFFFF"/>
          <w:lang w:val="en-US" w:eastAsia="zh-CN" w:bidi="ar-SA"/>
        </w:rPr>
      </w:pPr>
      <w:r>
        <w:rPr>
          <w:rFonts w:hint="eastAsia" w:ascii="微软雅黑" w:hAnsi="微软雅黑" w:eastAsia="微软雅黑" w:cs="微软雅黑"/>
          <w:color w:val="FF0000"/>
          <w:kern w:val="2"/>
          <w:sz w:val="21"/>
          <w:szCs w:val="21"/>
          <w:shd w:val="clear" w:color="auto" w:fill="FFFFFF"/>
          <w:lang w:val="en-US" w:eastAsia="zh-CN" w:bidi="ar-SA"/>
        </w:rPr>
        <w:t>5.2.1比赛设</w:t>
      </w:r>
      <w:r>
        <w:rPr>
          <w:rFonts w:hint="eastAsia" w:hAnsi="微软雅黑" w:cs="微软雅黑"/>
          <w:color w:val="FF0000"/>
          <w:kern w:val="2"/>
          <w:sz w:val="21"/>
          <w:szCs w:val="21"/>
          <w:shd w:val="clear" w:color="auto" w:fill="FFFFFF"/>
          <w:lang w:val="en-US" w:eastAsia="zh-CN" w:bidi="ar-SA"/>
        </w:rPr>
        <w:t>1、</w:t>
      </w:r>
      <w:r>
        <w:rPr>
          <w:rFonts w:hint="eastAsia" w:ascii="微软雅黑" w:hAnsi="微软雅黑" w:eastAsia="微软雅黑" w:cs="微软雅黑"/>
          <w:color w:val="FF0000"/>
          <w:kern w:val="2"/>
          <w:sz w:val="21"/>
          <w:szCs w:val="21"/>
          <w:shd w:val="clear" w:color="auto" w:fill="FFFFFF"/>
          <w:lang w:val="en-US" w:eastAsia="zh-CN" w:bidi="ar-SA"/>
        </w:rPr>
        <w:t>幼儿组别进行竞赛</w:t>
      </w:r>
      <w:r>
        <w:rPr>
          <w:rFonts w:hint="eastAsia" w:hAnsi="微软雅黑" w:cs="微软雅黑"/>
          <w:color w:val="FF0000"/>
          <w:kern w:val="2"/>
          <w:sz w:val="21"/>
          <w:szCs w:val="21"/>
          <w:shd w:val="clear" w:color="auto" w:fill="FFFFFF"/>
          <w:lang w:val="en-US" w:eastAsia="zh-CN" w:bidi="ar-SA"/>
        </w:rPr>
        <w:t>（可以使用遥控或点读操作方式任意一种）</w:t>
      </w:r>
    </w:p>
    <w:p>
      <w:pPr>
        <w:pStyle w:val="6"/>
        <w:spacing w:line="360" w:lineRule="auto"/>
        <w:ind w:firstLine="1050" w:firstLineChars="500"/>
        <w:rPr>
          <w:rFonts w:hint="default" w:hAnsi="微软雅黑" w:cs="微软雅黑"/>
          <w:color w:val="333333"/>
          <w:kern w:val="2"/>
          <w:sz w:val="21"/>
          <w:szCs w:val="21"/>
          <w:shd w:val="clear" w:color="auto" w:fill="FFFFFF"/>
          <w:lang w:val="en-US" w:eastAsia="zh-CN" w:bidi="ar-SA"/>
        </w:rPr>
      </w:pPr>
      <w:r>
        <w:rPr>
          <w:rFonts w:hint="eastAsia" w:hAnsi="微软雅黑" w:cs="微软雅黑"/>
          <w:color w:val="FF0000"/>
          <w:kern w:val="2"/>
          <w:sz w:val="21"/>
          <w:szCs w:val="21"/>
          <w:shd w:val="clear" w:color="auto" w:fill="FFFFFF"/>
          <w:lang w:val="en-US" w:eastAsia="zh-CN" w:bidi="ar-SA"/>
        </w:rPr>
        <w:t>2、 一二年级组（只能使用点读编程完成任务）</w:t>
      </w:r>
    </w:p>
    <w:p>
      <w:pPr>
        <w:pStyle w:val="6"/>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5.2.2比赛不分初赛与复赛。组委会保证每支参赛队有相同的上场次数，且不少于2次，每次均记分。 </w:t>
      </w:r>
    </w:p>
    <w:p>
      <w:pPr>
        <w:pStyle w:val="6"/>
        <w:spacing w:line="360" w:lineRule="auto"/>
        <w:rPr>
          <w:rFonts w:hint="default"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5.2.3比赛期间，幼儿队伍可以使用遥控器遥控机器人完</w:t>
      </w:r>
      <w:bookmarkStart w:id="0" w:name="_GoBack"/>
      <w:bookmarkEnd w:id="0"/>
      <w:r>
        <w:rPr>
          <w:rFonts w:hint="eastAsia" w:ascii="微软雅黑" w:hAnsi="微软雅黑" w:eastAsia="微软雅黑" w:cs="微软雅黑"/>
          <w:color w:val="333333"/>
          <w:kern w:val="2"/>
          <w:sz w:val="21"/>
          <w:szCs w:val="21"/>
          <w:shd w:val="clear" w:color="auto" w:fill="FFFFFF"/>
          <w:lang w:val="en-US" w:eastAsia="zh-CN" w:bidi="ar-SA"/>
        </w:rPr>
        <w:t>成任务；也可以使用点读笔点读指令卡的方式控制机器人完成任务。一二年级</w:t>
      </w:r>
      <w:r>
        <w:rPr>
          <w:rFonts w:hint="eastAsia" w:hAnsi="微软雅黑" w:cs="微软雅黑"/>
          <w:color w:val="333333"/>
          <w:kern w:val="2"/>
          <w:sz w:val="21"/>
          <w:szCs w:val="21"/>
          <w:shd w:val="clear" w:color="auto" w:fill="FFFFFF"/>
          <w:lang w:val="en-US" w:eastAsia="zh-CN" w:bidi="ar-SA"/>
        </w:rPr>
        <w:t>组</w:t>
      </w:r>
      <w:r>
        <w:rPr>
          <w:rFonts w:hint="eastAsia" w:ascii="微软雅黑" w:hAnsi="微软雅黑" w:eastAsia="微软雅黑" w:cs="微软雅黑"/>
          <w:color w:val="333333"/>
          <w:kern w:val="2"/>
          <w:sz w:val="21"/>
          <w:szCs w:val="21"/>
          <w:shd w:val="clear" w:color="auto" w:fill="FFFFFF"/>
          <w:lang w:val="en-US" w:eastAsia="zh-CN" w:bidi="ar-SA"/>
        </w:rPr>
        <w:t>只能使用点读笔点读指令卡的方式控制机器人完成任务</w:t>
      </w:r>
    </w:p>
    <w:p>
      <w:pPr>
        <w:pStyle w:val="6"/>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5.2.4比赛现场机器人完成规定任务。</w:t>
      </w:r>
    </w:p>
    <w:p>
      <w:pPr>
        <w:pStyle w:val="6"/>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5.2.5 所有场次的比赛结束后，每支参赛队各场得分之和作为该队的总成绩，按总成绩对参赛队排名。 </w:t>
      </w:r>
    </w:p>
    <w:p>
      <w:pPr>
        <w:pStyle w:val="6"/>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5.2.6 竞赛组委会有可能根据参赛报名和场馆的实际情况变更赛制。</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5.3 比赛过程 </w:t>
      </w:r>
    </w:p>
    <w:p>
      <w:pPr>
        <w:spacing w:line="360" w:lineRule="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5.3.1 搭建机器人与编程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5.3.1.1编程与调试只能在调试区进行。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5.3.1.2。参赛队员可以携带已搭建的机器人进入准备区。队员不得携带U盘、光盘、无线路由器、手机、相机等存储和通信器材。所有参赛学生在准备区就座后，裁判员会通知参赛队任务模型的摆放位置。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5.3.1.3 参赛选手在调试区不得上网和下载任何资料，不得使用相机等设备拍摄比赛场地，不得以任何方式与教练员或家长联系。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5.3.1.4 整场比赛参赛学生有大概1小时的调试和编制程序的时间。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5.3.1.5 参赛队在每轮比赛结束后，允许在准备区简单地维修机器人和修改控制程序，但不能打乱下一轮出场次序。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5.3.2 赛前准备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5.3.2.1 准备上场时，队员领取自己的机器人，在引导员带领下进入比赛区。赛前参赛队有1分钟时间检查场地上任务模型摆放。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5.3.2.2 上场的学生队员，站立在待命区附近。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5.3.2.3 队员将自己的机器人放入待命区。机器人启动之前，机器的任何部分及其在地面的投影不能超出基地。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5.3.2.4完成准备工作后，队员应向裁判员示意。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5.3.3 启动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5.3.3.1 裁判员确认参赛队已准备好后，将发出“3，2，1，开始”的倒计时启动口令。当裁判喊“开始”后，参赛队员才可以启动机器。</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5.3.3.2 在“开始”命令前启动机器人将被视为“误启动”并受到警告或处罚。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5.3.3.3 机器人一旦启动，就只能受指令控制。队员不得接触机器人，否则视为重试。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5.3.3.4 启动后的机器人不得故意分离出部件或把机械零件掉在场上。偶然脱落的机器人零部件，参赛选手自行带回。</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5.3.3.5 机器人完全冲出比赛场地，记一次重试，队员需将机器人搬回基地，重新启动。</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5.3.4 重试</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5.3.4.1 机器人在完全出基地之后，参赛选手用手触碰了机器人，视为重试。</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5.3.4.2重试后，场地状态保持不变。如果因为未完成某项任务而重试， 该项任务所用的道具保持重试前位置不变，不会恢复到初始位置。重试时，队员需将机器人搬回基地，重新启动。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5.3.4.3 每场比赛重试的次数不限。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5.3.4.4 重试期间计时不停止，也不重新开始计时。重试前机器人已完成的任务有效。但机器人当时携带的得分模型失效并由裁判代为保管至本轮比赛结束；在这个过程中计时不会暂停。</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5.3.5自主返回基地</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5.3.5.1 机器人在指令的控制的情况下返回基地，不算重试。</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5.3.5.2 机器人自主返回基地的标准：机器人的任一结构的垂直投影在基地范围内。</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5.3.5.2 机器人自主返回基地后，参赛队员可以接触机器人并对机器人的结构进行更改或维修，同时可以更改指令。</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5.3.5 比赛结束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5.3.5.1 每场比赛时间为180秒钟。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5.3.5.2 参赛队在完成一些任务后，如不准备继续比赛，应向裁判员示意，裁判员据此停止计时，结束比赛；否则，等待裁判员的终场哨音。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5.3.5.3 裁判员吹响终场哨音（裁判喊“时间到”）后，机器人继续运行完成的任务得分无效。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5.3.5.4裁判员有义务将记分结果告知参赛队员。参赛队员有权利纠正裁判员记分操作中可能的错误，确认无误后，应签字确认已经知晓自己的得分。如有争议应提请裁判长仲裁，裁判员填写记分表，参赛队员应确认自己的得分。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5.3.5.5 参赛队员将场地恢复到启动前状态，并立即将自己的机器人搬回自己调试区座位。 </w:t>
      </w:r>
    </w:p>
    <w:p>
      <w:pPr>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 xml:space="preserve">6 记分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6.1 每场比赛结束后，再根据场地上完成任务情况来判定分数。如果已经完成的任务被机器人或参赛队员在比赛结束前意外破坏了，该任务不得分。</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6.2 完成任务的次序不影响单项任务的得分。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6.3如果在比赛中没有重试，加记流畅奖励40分；1次重试奖励30分；2次重试奖励20分；3次重试奖励10分；4次及以上重试奖励0分，不会进行扣分。</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6.4如果比赛选手使用手柄遥控机器人完成任务，得分系数为0.9，则：</w:t>
      </w:r>
    </w:p>
    <w:p>
      <w:pPr>
        <w:spacing w:line="360" w:lineRule="auto"/>
        <w:jc w:val="center"/>
        <w:rPr>
          <w:rFonts w:hint="default"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FF0000"/>
          <w:kern w:val="2"/>
          <w:sz w:val="21"/>
          <w:szCs w:val="21"/>
          <w:shd w:val="clear" w:color="auto" w:fill="FFFFFF"/>
          <w:lang w:val="en-US" w:eastAsia="zh-CN" w:bidi="ar-SA"/>
        </w:rPr>
        <w:t>最终得分为=任务得分（含重启奖励分数）*0.9</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如果比赛选手使用编程指令卡点读遥控机器人完成任务，得分系数为1，则：</w:t>
      </w:r>
    </w:p>
    <w:p>
      <w:pPr>
        <w:spacing w:line="360" w:lineRule="auto"/>
        <w:jc w:val="center"/>
        <w:rPr>
          <w:rFonts w:hint="eastAsia" w:ascii="微软雅黑" w:hAnsi="微软雅黑" w:eastAsia="微软雅黑" w:cs="微软雅黑"/>
          <w:color w:val="FF0000"/>
          <w:kern w:val="2"/>
          <w:sz w:val="21"/>
          <w:szCs w:val="21"/>
          <w:shd w:val="clear" w:color="auto" w:fill="FFFFFF"/>
          <w:lang w:val="en-US" w:eastAsia="zh-CN" w:bidi="ar-SA"/>
        </w:rPr>
      </w:pPr>
      <w:r>
        <w:rPr>
          <w:rFonts w:hint="eastAsia" w:ascii="微软雅黑" w:hAnsi="微软雅黑" w:eastAsia="微软雅黑" w:cs="微软雅黑"/>
          <w:color w:val="FF0000"/>
          <w:kern w:val="2"/>
          <w:sz w:val="21"/>
          <w:szCs w:val="21"/>
          <w:shd w:val="clear" w:color="auto" w:fill="FFFFFF"/>
          <w:lang w:val="en-US" w:eastAsia="zh-CN" w:bidi="ar-SA"/>
        </w:rPr>
        <w:t>最终得分为=任务得分（含重启奖励分数）*1</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如果参赛选手通过点读指令卡编写程序控制机器人完成任务，得分系数为1.1，则：</w:t>
      </w:r>
    </w:p>
    <w:p>
      <w:pPr>
        <w:spacing w:line="360" w:lineRule="auto"/>
        <w:jc w:val="center"/>
        <w:rPr>
          <w:rFonts w:hint="eastAsia" w:ascii="微软雅黑" w:hAnsi="微软雅黑" w:eastAsia="微软雅黑" w:cs="微软雅黑"/>
          <w:color w:val="FF0000"/>
          <w:kern w:val="2"/>
          <w:sz w:val="21"/>
          <w:szCs w:val="21"/>
          <w:shd w:val="clear" w:color="auto" w:fill="FFFFFF"/>
          <w:lang w:val="en-US" w:eastAsia="zh-CN" w:bidi="ar-SA"/>
        </w:rPr>
      </w:pPr>
      <w:r>
        <w:rPr>
          <w:rFonts w:hint="eastAsia" w:ascii="微软雅黑" w:hAnsi="微软雅黑" w:eastAsia="微软雅黑" w:cs="微软雅黑"/>
          <w:color w:val="FF0000"/>
          <w:kern w:val="2"/>
          <w:sz w:val="21"/>
          <w:szCs w:val="21"/>
          <w:shd w:val="clear" w:color="auto" w:fill="FFFFFF"/>
          <w:lang w:val="en-US" w:eastAsia="zh-CN" w:bidi="ar-SA"/>
        </w:rPr>
        <w:t>最终得分=任务得分（含重启奖励分数）*1.1</w:t>
      </w:r>
    </w:p>
    <w:p>
      <w:pPr>
        <w:spacing w:line="360" w:lineRule="auto"/>
        <w:jc w:val="left"/>
        <w:rPr>
          <w:rFonts w:hint="eastAsia" w:ascii="微软雅黑" w:hAnsi="微软雅黑" w:eastAsia="微软雅黑" w:cs="微软雅黑"/>
          <w:color w:val="auto"/>
          <w:kern w:val="2"/>
          <w:sz w:val="21"/>
          <w:szCs w:val="21"/>
          <w:shd w:val="clear" w:color="auto" w:fill="FFFFFF"/>
          <w:lang w:val="en-US" w:eastAsia="zh-CN" w:bidi="ar-SA"/>
        </w:rPr>
      </w:pPr>
      <w:r>
        <w:rPr>
          <w:rFonts w:hint="eastAsia" w:ascii="微软雅黑" w:hAnsi="微软雅黑" w:eastAsia="微软雅黑" w:cs="微软雅黑"/>
          <w:color w:val="auto"/>
          <w:kern w:val="2"/>
          <w:sz w:val="21"/>
          <w:szCs w:val="21"/>
          <w:shd w:val="clear" w:color="auto" w:fill="FFFFFF"/>
          <w:lang w:val="en-US" w:eastAsia="zh-CN" w:bidi="ar-SA"/>
        </w:rPr>
        <w:t>如果两种得分系数的方式都采用过，则按照低得分系数进行计算。</w:t>
      </w:r>
    </w:p>
    <w:p>
      <w:pPr>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 xml:space="preserve">7 犯规和取消比赛资格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7.1 未准时到场的参赛队，每迟到1分钟则判罚该队10分。如果2分钟后仍未到场，该队将被取消比赛资格。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7.2 第1次误启动将受到裁判员的警告，机器人回到待命区再次启动，计时重新开始。第2次误启动将被取消比赛资格。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7.3 为了策略的需要而分离部件是犯规行为，视情节严重的程度可能会被取消比赛资格。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7.4 机器人以高速冲撞场地设施导致损坏将受到裁判员的警告，第2次损坏场地设施将被取消比赛资格。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7.5如果由参赛队员或机器人造成比赛模型损坏，不管有意还是无意，将警告一次。该场该任务不得分，即使该任务已完成。</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7.6比赛中，参赛队员有意接触比赛场上基地外的比赛模型，将被取消比赛资格。偶然的接触可以不当作犯规，除非这种接触直接影响到比赛的最终得分。</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7.7不听从裁判员的指示将被取消比赛资格。 </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color w:val="333333"/>
          <w:kern w:val="2"/>
          <w:sz w:val="21"/>
          <w:szCs w:val="21"/>
          <w:shd w:val="clear" w:color="auto" w:fill="FFFFFF"/>
          <w:lang w:val="en-US" w:eastAsia="zh-CN" w:bidi="ar-SA"/>
        </w:rPr>
        <w:t>7.8 参赛队员在未经裁判长允许的情况下私自与教练员或家长联系，将被取消比赛资格。</w:t>
      </w:r>
    </w:p>
    <w:p>
      <w:pPr>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 xml:space="preserve">8 奖励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8.1 每个组别按总成绩排名。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如果出现局部并列的排名，按如下顺序决定先后：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(1) 所有场次用时总和少的队在前；</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(2) 所有场次中完成单项任务总数多的队在前；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(3) 最低分高的队在前；</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 xml:space="preserve">(4) 次最低分高的队在前； </w:t>
      </w:r>
    </w:p>
    <w:p>
      <w:pPr>
        <w:spacing w:line="360" w:lineRule="auto"/>
        <w:rPr>
          <w:rFonts w:hint="eastAsia" w:ascii="微软雅黑" w:hAnsi="微软雅黑" w:eastAsia="微软雅黑" w:cs="微软雅黑"/>
          <w:color w:val="333333"/>
          <w:kern w:val="2"/>
          <w:sz w:val="21"/>
          <w:szCs w:val="21"/>
          <w:shd w:val="clear" w:color="auto" w:fill="FFFFFF"/>
          <w:lang w:val="en-US" w:eastAsia="zh-CN" w:bidi="ar-SA"/>
        </w:rPr>
      </w:pPr>
      <w:r>
        <w:rPr>
          <w:rFonts w:hint="eastAsia" w:ascii="微软雅黑" w:hAnsi="微软雅黑" w:eastAsia="微软雅黑" w:cs="微软雅黑"/>
          <w:color w:val="333333"/>
          <w:kern w:val="2"/>
          <w:sz w:val="21"/>
          <w:szCs w:val="21"/>
          <w:shd w:val="clear" w:color="auto" w:fill="FFFFFF"/>
          <w:lang w:val="en-US" w:eastAsia="zh-CN" w:bidi="ar-SA"/>
        </w:rPr>
        <w:t>8.2 按照参赛队成绩排名确定获奖等级（零分、弃权不计入排名），分别设冠军、亚军、季军、一等奖、二等奖、三等奖。</w:t>
      </w:r>
    </w:p>
    <w:p>
      <w:pPr>
        <w:spacing w:line="360" w:lineRule="auto"/>
        <w:rPr>
          <w:rFonts w:hint="eastAsia" w:ascii="微软雅黑" w:hAnsi="微软雅黑" w:eastAsia="微软雅黑" w:cs="微软雅黑"/>
          <w:b/>
          <w:kern w:val="0"/>
          <w:sz w:val="24"/>
          <w:szCs w:val="20"/>
        </w:rPr>
      </w:pPr>
      <w:r>
        <w:rPr>
          <w:rFonts w:hint="eastAsia" w:ascii="微软雅黑" w:hAnsi="微软雅黑" w:eastAsia="微软雅黑" w:cs="微软雅黑"/>
          <w:color w:val="333333"/>
          <w:kern w:val="2"/>
          <w:sz w:val="21"/>
          <w:szCs w:val="21"/>
          <w:shd w:val="clear" w:color="auto" w:fill="FFFFFF"/>
          <w:lang w:val="en-US" w:eastAsia="zh-CN" w:bidi="ar-SA"/>
        </w:rPr>
        <w:br w:type="page"/>
      </w:r>
      <w:r>
        <w:rPr>
          <w:rFonts w:hint="eastAsia" w:ascii="微软雅黑" w:hAnsi="微软雅黑" w:eastAsia="微软雅黑" w:cs="微软雅黑"/>
          <w:b/>
          <w:kern w:val="0"/>
          <w:sz w:val="24"/>
          <w:szCs w:val="20"/>
        </w:rPr>
        <w:t>附件：</w:t>
      </w:r>
    </w:p>
    <w:p>
      <w:pPr>
        <w:widowControl/>
        <w:shd w:val="clear" w:color="auto" w:fill="FFFFFF"/>
        <w:jc w:val="center"/>
        <w:rPr>
          <w:rFonts w:hint="eastAsia" w:ascii="微软雅黑" w:hAnsi="微软雅黑" w:eastAsia="微软雅黑" w:cs="微软雅黑"/>
          <w:b/>
          <w:kern w:val="0"/>
          <w:sz w:val="24"/>
          <w:szCs w:val="20"/>
        </w:rPr>
      </w:pPr>
    </w:p>
    <w:tbl>
      <w:tblPr>
        <w:tblStyle w:val="4"/>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51"/>
        <w:gridCol w:w="851"/>
        <w:gridCol w:w="1134"/>
        <w:gridCol w:w="3151"/>
        <w:gridCol w:w="424"/>
        <w:gridCol w:w="296"/>
        <w:gridCol w:w="121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15" w:hRule="atLeast"/>
          <w:jc w:val="center"/>
        </w:trPr>
        <w:tc>
          <w:tcPr>
            <w:tcW w:w="6411" w:type="dxa"/>
            <w:gridSpan w:val="5"/>
          </w:tcPr>
          <w:p>
            <w:pPr>
              <w:pStyle w:val="6"/>
              <w:spacing w:line="480" w:lineRule="auto"/>
              <w:jc w:val="center"/>
              <w:rPr>
                <w:rFonts w:hint="eastAsia" w:ascii="微软雅黑" w:hAnsi="微软雅黑" w:eastAsia="微软雅黑" w:cs="微软雅黑"/>
                <w:b/>
              </w:rPr>
            </w:pPr>
            <w:r>
              <w:rPr>
                <w:rFonts w:hint="eastAsia" w:ascii="微软雅黑" w:hAnsi="微软雅黑" w:eastAsia="微软雅黑" w:cs="微软雅黑"/>
                <w:b/>
              </w:rPr>
              <w:t>ENJOY AI</w:t>
            </w:r>
            <w:r>
              <w:rPr>
                <w:rFonts w:hint="default" w:ascii="微软雅黑" w:hAnsi="微软雅黑" w:eastAsia="微软雅黑" w:cs="微软雅黑"/>
                <w:b/>
              </w:rPr>
              <w:t xml:space="preserve"> </w:t>
            </w:r>
            <w:r>
              <w:rPr>
                <w:rFonts w:hint="eastAsia" w:ascii="微软雅黑" w:hAnsi="微软雅黑" w:eastAsia="微软雅黑" w:cs="微软雅黑"/>
                <w:b/>
                <w:lang w:val="en-US" w:eastAsia="zh-Hans"/>
              </w:rPr>
              <w:t>普及活动</w:t>
            </w:r>
            <w:r>
              <w:rPr>
                <w:rFonts w:hint="eastAsia" w:ascii="微软雅黑" w:hAnsi="微软雅黑" w:eastAsia="微软雅黑" w:cs="微软雅黑"/>
                <w:b/>
              </w:rPr>
              <w:t>-森林运动会</w:t>
            </w:r>
          </w:p>
        </w:tc>
        <w:tc>
          <w:tcPr>
            <w:tcW w:w="1511" w:type="dxa"/>
            <w:gridSpan w:val="2"/>
          </w:tcPr>
          <w:p>
            <w:pPr>
              <w:spacing w:line="480" w:lineRule="auto"/>
              <w:jc w:val="center"/>
              <w:rPr>
                <w:rFonts w:hint="eastAsia" w:ascii="微软雅黑" w:hAnsi="微软雅黑" w:eastAsia="微软雅黑" w:cs="微软雅黑"/>
                <w:b/>
                <w:sz w:val="24"/>
              </w:rPr>
            </w:pPr>
            <w:r>
              <w:rPr>
                <w:rFonts w:hint="eastAsia" w:ascii="微软雅黑" w:hAnsi="微软雅黑" w:eastAsia="微软雅黑" w:cs="微软雅黑"/>
                <w:b/>
                <w:sz w:val="24"/>
              </w:rPr>
              <w:t>第</w:t>
            </w:r>
            <w:r>
              <w:rPr>
                <w:rFonts w:hint="eastAsia" w:ascii="微软雅黑" w:hAnsi="微软雅黑" w:eastAsia="微软雅黑" w:cs="微软雅黑"/>
                <w:b/>
                <w:sz w:val="24"/>
                <w:u w:val="single"/>
              </w:rPr>
              <w:t>___</w:t>
            </w:r>
            <w:r>
              <w:rPr>
                <w:rFonts w:hint="eastAsia" w:ascii="微软雅黑" w:hAnsi="微软雅黑" w:eastAsia="微软雅黑" w:cs="微软雅黑"/>
                <w:b/>
                <w:sz w:val="24"/>
              </w:rPr>
              <w:t>轮</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35" w:hRule="atLeast"/>
          <w:jc w:val="center"/>
        </w:trPr>
        <w:tc>
          <w:tcPr>
            <w:tcW w:w="851" w:type="dxa"/>
            <w:shd w:val="clear" w:color="auto" w:fill="auto"/>
          </w:tcPr>
          <w:p>
            <w:pPr>
              <w:spacing w:line="360" w:lineRule="auto"/>
              <w:jc w:val="center"/>
              <w:rPr>
                <w:rFonts w:hint="eastAsia" w:ascii="微软雅黑" w:hAnsi="微软雅黑" w:eastAsia="微软雅黑" w:cs="微软雅黑"/>
                <w:b/>
                <w:sz w:val="24"/>
              </w:rPr>
            </w:pPr>
            <w:r>
              <w:rPr>
                <w:rFonts w:hint="eastAsia" w:ascii="微软雅黑" w:hAnsi="微软雅黑" w:eastAsia="微软雅黑" w:cs="微软雅黑"/>
                <w:b/>
                <w:sz w:val="24"/>
              </w:rPr>
              <w:t>编号</w:t>
            </w:r>
          </w:p>
        </w:tc>
        <w:tc>
          <w:tcPr>
            <w:tcW w:w="851" w:type="dxa"/>
            <w:shd w:val="clear" w:color="auto" w:fill="auto"/>
          </w:tcPr>
          <w:p>
            <w:pPr>
              <w:spacing w:line="360" w:lineRule="auto"/>
              <w:jc w:val="center"/>
              <w:rPr>
                <w:rFonts w:hint="eastAsia" w:ascii="微软雅黑" w:hAnsi="微软雅黑" w:eastAsia="微软雅黑" w:cs="微软雅黑"/>
                <w:b/>
                <w:sz w:val="24"/>
              </w:rPr>
            </w:pPr>
          </w:p>
        </w:tc>
        <w:tc>
          <w:tcPr>
            <w:tcW w:w="1134" w:type="dxa"/>
            <w:shd w:val="clear" w:color="auto" w:fill="auto"/>
          </w:tcPr>
          <w:p>
            <w:pPr>
              <w:spacing w:line="360" w:lineRule="auto"/>
              <w:jc w:val="center"/>
              <w:rPr>
                <w:rFonts w:hint="eastAsia" w:ascii="微软雅黑" w:hAnsi="微软雅黑" w:eastAsia="微软雅黑" w:cs="微软雅黑"/>
                <w:b/>
                <w:sz w:val="24"/>
              </w:rPr>
            </w:pPr>
            <w:r>
              <w:rPr>
                <w:rFonts w:hint="eastAsia" w:ascii="微软雅黑" w:hAnsi="微软雅黑" w:eastAsia="微软雅黑" w:cs="微软雅黑"/>
                <w:b/>
                <w:sz w:val="24"/>
              </w:rPr>
              <w:t>队名</w:t>
            </w:r>
          </w:p>
        </w:tc>
        <w:tc>
          <w:tcPr>
            <w:tcW w:w="3151" w:type="dxa"/>
            <w:shd w:val="clear" w:color="auto" w:fill="FFFFFF"/>
          </w:tcPr>
          <w:p>
            <w:pPr>
              <w:spacing w:line="360" w:lineRule="auto"/>
              <w:jc w:val="center"/>
              <w:rPr>
                <w:rFonts w:hint="eastAsia" w:ascii="微软雅黑" w:hAnsi="微软雅黑" w:eastAsia="微软雅黑" w:cs="微软雅黑"/>
                <w:b/>
                <w:color w:val="FFFFFF"/>
                <w:sz w:val="24"/>
              </w:rPr>
            </w:pPr>
          </w:p>
        </w:tc>
        <w:tc>
          <w:tcPr>
            <w:tcW w:w="720" w:type="dxa"/>
            <w:gridSpan w:val="2"/>
            <w:shd w:val="clear" w:color="auto" w:fill="FFFFFF"/>
          </w:tcPr>
          <w:p>
            <w:pPr>
              <w:spacing w:line="360" w:lineRule="auto"/>
              <w:jc w:val="center"/>
              <w:rPr>
                <w:rFonts w:hint="eastAsia" w:ascii="微软雅黑" w:hAnsi="微软雅黑" w:eastAsia="微软雅黑" w:cs="微软雅黑"/>
                <w:b/>
                <w:color w:val="FFFFFF"/>
                <w:sz w:val="24"/>
              </w:rPr>
            </w:pPr>
            <w:r>
              <w:rPr>
                <w:rFonts w:hint="eastAsia" w:ascii="微软雅黑" w:hAnsi="微软雅黑" w:eastAsia="微软雅黑" w:cs="微软雅黑"/>
                <w:b/>
                <w:szCs w:val="21"/>
              </w:rPr>
              <w:t>组别</w:t>
            </w:r>
          </w:p>
        </w:tc>
        <w:tc>
          <w:tcPr>
            <w:tcW w:w="1215" w:type="dxa"/>
            <w:shd w:val="clear" w:color="auto" w:fill="FFFFFF"/>
          </w:tcPr>
          <w:p>
            <w:pPr>
              <w:spacing w:line="360" w:lineRule="auto"/>
              <w:jc w:val="center"/>
              <w:rPr>
                <w:rFonts w:hint="eastAsia" w:ascii="微软雅黑" w:hAnsi="微软雅黑" w:eastAsia="微软雅黑" w:cs="微软雅黑"/>
                <w:b/>
                <w:color w:val="FFFFFF"/>
                <w:sz w:val="24"/>
              </w:rPr>
            </w:pPr>
          </w:p>
        </w:tc>
      </w:tr>
    </w:tbl>
    <w:p>
      <w:pPr>
        <w:spacing w:before="156" w:beforeLines="50" w:line="300" w:lineRule="atLeast"/>
        <w:jc w:val="center"/>
        <w:rPr>
          <w:rFonts w:hint="eastAsia" w:ascii="微软雅黑" w:hAnsi="微软雅黑" w:eastAsia="微软雅黑" w:cs="微软雅黑"/>
          <w:b/>
          <w:bCs/>
          <w:szCs w:val="21"/>
        </w:rPr>
      </w:pPr>
    </w:p>
    <w:tbl>
      <w:tblPr>
        <w:tblStyle w:val="4"/>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702"/>
        <w:gridCol w:w="3685"/>
        <w:gridCol w:w="992"/>
        <w:gridCol w:w="156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
                <w:color w:val="000000"/>
                <w:szCs w:val="21"/>
              </w:rPr>
            </w:pPr>
            <w:r>
              <w:rPr>
                <w:rFonts w:hint="eastAsia" w:ascii="微软雅黑" w:hAnsi="微软雅黑" w:eastAsia="微软雅黑" w:cs="微软雅黑"/>
                <w:b/>
                <w:bCs/>
                <w:color w:val="000000"/>
                <w:kern w:val="0"/>
                <w:szCs w:val="21"/>
              </w:rPr>
              <w:t>任务</w:t>
            </w:r>
          </w:p>
        </w:tc>
        <w:tc>
          <w:tcPr>
            <w:tcW w:w="3685"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描述</w:t>
            </w:r>
          </w:p>
        </w:tc>
        <w:tc>
          <w:tcPr>
            <w:tcW w:w="99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分值</w:t>
            </w:r>
          </w:p>
        </w:tc>
        <w:tc>
          <w:tcPr>
            <w:tcW w:w="1560"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得分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color w:val="000000"/>
                <w:sz w:val="18"/>
                <w:szCs w:val="18"/>
              </w:rPr>
            </w:pPr>
            <w:r>
              <w:rPr>
                <w:rFonts w:hint="eastAsia" w:ascii="微软雅黑" w:hAnsi="微软雅黑" w:eastAsia="微软雅黑" w:cs="微软雅黑"/>
                <w:sz w:val="18"/>
                <w:szCs w:val="18"/>
              </w:rPr>
              <w:t>比赛开始</w:t>
            </w:r>
          </w:p>
        </w:tc>
        <w:tc>
          <w:tcPr>
            <w:tcW w:w="3685"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r>
              <w:rPr>
                <w:rFonts w:hint="eastAsia" w:ascii="微软雅黑" w:hAnsi="微软雅黑" w:eastAsia="微软雅黑" w:cs="微软雅黑"/>
                <w:sz w:val="18"/>
                <w:szCs w:val="18"/>
              </w:rPr>
              <w:t>机器人完全走出基地</w:t>
            </w:r>
          </w:p>
        </w:tc>
        <w:tc>
          <w:tcPr>
            <w:tcW w:w="99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r>
              <w:rPr>
                <w:rFonts w:hint="eastAsia" w:ascii="微软雅黑" w:hAnsi="微软雅黑" w:eastAsia="微软雅黑" w:cs="微软雅黑"/>
                <w:bCs/>
                <w:color w:val="000000"/>
                <w:kern w:val="0"/>
                <w:sz w:val="18"/>
                <w:szCs w:val="18"/>
              </w:rPr>
              <w:t>30</w:t>
            </w:r>
          </w:p>
        </w:tc>
        <w:tc>
          <w:tcPr>
            <w:tcW w:w="1560"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r>
              <w:rPr>
                <w:rFonts w:hint="eastAsia" w:ascii="微软雅黑" w:hAnsi="微软雅黑" w:eastAsia="微软雅黑" w:cs="微软雅黑"/>
                <w:sz w:val="18"/>
                <w:szCs w:val="18"/>
              </w:rPr>
              <w:t>立定跳远</w:t>
            </w:r>
          </w:p>
        </w:tc>
        <w:tc>
          <w:tcPr>
            <w:tcW w:w="3685"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r>
              <w:rPr>
                <w:rFonts w:hint="eastAsia" w:ascii="微软雅黑" w:hAnsi="微软雅黑" w:eastAsia="微软雅黑" w:cs="微软雅黑"/>
                <w:sz w:val="18"/>
                <w:szCs w:val="18"/>
              </w:rPr>
              <w:t>将袋鼠模型推到跳远任务区</w:t>
            </w:r>
          </w:p>
        </w:tc>
        <w:tc>
          <w:tcPr>
            <w:tcW w:w="99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r>
              <w:rPr>
                <w:rFonts w:hint="eastAsia" w:ascii="微软雅黑" w:hAnsi="微软雅黑" w:eastAsia="微软雅黑" w:cs="微软雅黑"/>
                <w:bCs/>
                <w:color w:val="000000"/>
                <w:kern w:val="0"/>
                <w:sz w:val="18"/>
                <w:szCs w:val="18"/>
              </w:rPr>
              <w:t>40</w:t>
            </w:r>
          </w:p>
        </w:tc>
        <w:tc>
          <w:tcPr>
            <w:tcW w:w="1560"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sz w:val="18"/>
                <w:szCs w:val="18"/>
              </w:rPr>
              <w:t>游泳比赛</w:t>
            </w:r>
          </w:p>
        </w:tc>
        <w:tc>
          <w:tcPr>
            <w:tcW w:w="3685"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r>
              <w:rPr>
                <w:rFonts w:hint="eastAsia" w:ascii="微软雅黑" w:hAnsi="微软雅黑" w:eastAsia="微软雅黑" w:cs="微软雅黑"/>
                <w:sz w:val="18"/>
                <w:szCs w:val="18"/>
              </w:rPr>
              <w:t>将青蛙模型推到游泳任务区</w:t>
            </w:r>
          </w:p>
        </w:tc>
        <w:tc>
          <w:tcPr>
            <w:tcW w:w="99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r>
              <w:rPr>
                <w:rFonts w:hint="eastAsia" w:ascii="微软雅黑" w:hAnsi="微软雅黑" w:eastAsia="微软雅黑" w:cs="微软雅黑"/>
                <w:bCs/>
                <w:color w:val="000000"/>
                <w:kern w:val="0"/>
                <w:sz w:val="18"/>
                <w:szCs w:val="18"/>
              </w:rPr>
              <w:t>40</w:t>
            </w:r>
          </w:p>
        </w:tc>
        <w:tc>
          <w:tcPr>
            <w:tcW w:w="1560"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color w:val="000000"/>
                <w:sz w:val="18"/>
                <w:szCs w:val="18"/>
              </w:rPr>
            </w:pPr>
            <w:r>
              <w:rPr>
                <w:rFonts w:hint="eastAsia" w:ascii="微软雅黑" w:hAnsi="微软雅黑" w:eastAsia="微软雅黑" w:cs="微软雅黑"/>
                <w:sz w:val="18"/>
                <w:szCs w:val="18"/>
              </w:rPr>
              <w:t>田径赛跑</w:t>
            </w:r>
          </w:p>
        </w:tc>
        <w:tc>
          <w:tcPr>
            <w:tcW w:w="3685"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r>
              <w:rPr>
                <w:rFonts w:hint="eastAsia" w:ascii="微软雅黑" w:hAnsi="微软雅黑" w:eastAsia="微软雅黑" w:cs="微软雅黑"/>
                <w:sz w:val="18"/>
                <w:szCs w:val="18"/>
              </w:rPr>
              <w:t>将兔子模型推到田径任务区</w:t>
            </w:r>
          </w:p>
        </w:tc>
        <w:tc>
          <w:tcPr>
            <w:tcW w:w="99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r>
              <w:rPr>
                <w:rFonts w:hint="eastAsia" w:ascii="微软雅黑" w:hAnsi="微软雅黑" w:eastAsia="微软雅黑" w:cs="微软雅黑"/>
                <w:bCs/>
                <w:color w:val="000000"/>
                <w:kern w:val="0"/>
                <w:sz w:val="18"/>
                <w:szCs w:val="18"/>
              </w:rPr>
              <w:t>40</w:t>
            </w:r>
          </w:p>
        </w:tc>
        <w:tc>
          <w:tcPr>
            <w:tcW w:w="1560"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color w:val="000000"/>
                <w:sz w:val="18"/>
                <w:szCs w:val="18"/>
              </w:rPr>
            </w:pPr>
            <w:r>
              <w:rPr>
                <w:rFonts w:hint="eastAsia" w:ascii="微软雅黑" w:hAnsi="微软雅黑" w:eastAsia="微软雅黑" w:cs="微软雅黑"/>
                <w:sz w:val="18"/>
                <w:szCs w:val="18"/>
              </w:rPr>
              <w:t>滑雪比赛</w:t>
            </w:r>
          </w:p>
        </w:tc>
        <w:tc>
          <w:tcPr>
            <w:tcW w:w="3685"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r>
              <w:rPr>
                <w:rFonts w:hint="eastAsia" w:ascii="微软雅黑" w:hAnsi="微软雅黑" w:eastAsia="微软雅黑" w:cs="微软雅黑"/>
                <w:sz w:val="18"/>
                <w:szCs w:val="18"/>
              </w:rPr>
              <w:t>将企鹅模型推到滑雪任务区</w:t>
            </w:r>
            <w:r>
              <w:rPr>
                <w:rFonts w:hint="eastAsia" w:ascii="微软雅黑" w:hAnsi="微软雅黑" w:eastAsia="微软雅黑" w:cs="微软雅黑"/>
                <w:bCs/>
                <w:color w:val="000000"/>
                <w:kern w:val="0"/>
                <w:sz w:val="18"/>
                <w:szCs w:val="18"/>
              </w:rPr>
              <w:t xml:space="preserve"> </w:t>
            </w:r>
          </w:p>
        </w:tc>
        <w:tc>
          <w:tcPr>
            <w:tcW w:w="99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r>
              <w:rPr>
                <w:rFonts w:hint="eastAsia" w:ascii="微软雅黑" w:hAnsi="微软雅黑" w:eastAsia="微软雅黑" w:cs="微软雅黑"/>
                <w:bCs/>
                <w:color w:val="000000"/>
                <w:kern w:val="0"/>
                <w:sz w:val="18"/>
                <w:szCs w:val="18"/>
              </w:rPr>
              <w:t>40</w:t>
            </w:r>
          </w:p>
        </w:tc>
        <w:tc>
          <w:tcPr>
            <w:tcW w:w="1560"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val="en-US" w:eastAsia="zh-CN"/>
              </w:rPr>
              <w:t>获取奖牌</w:t>
            </w:r>
          </w:p>
        </w:tc>
        <w:tc>
          <w:tcPr>
            <w:tcW w:w="3685"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奖牌完全在橙色线圈内</w:t>
            </w:r>
          </w:p>
        </w:tc>
        <w:tc>
          <w:tcPr>
            <w:tcW w:w="99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lang w:val="en-US" w:eastAsia="zh-CN"/>
              </w:rPr>
            </w:pPr>
            <w:r>
              <w:rPr>
                <w:rFonts w:hint="eastAsia" w:ascii="微软雅黑" w:hAnsi="微软雅黑" w:eastAsia="微软雅黑" w:cs="微软雅黑"/>
                <w:bCs/>
                <w:color w:val="000000"/>
                <w:kern w:val="0"/>
                <w:sz w:val="18"/>
                <w:szCs w:val="18"/>
                <w:lang w:val="en-US" w:eastAsia="zh-CN"/>
              </w:rPr>
              <w:t>50</w:t>
            </w:r>
          </w:p>
        </w:tc>
        <w:tc>
          <w:tcPr>
            <w:tcW w:w="1560"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val="en-US" w:eastAsia="zh-CN"/>
              </w:rPr>
              <w:t>运动会</w:t>
            </w:r>
            <w:r>
              <w:rPr>
                <w:rFonts w:hint="eastAsia" w:ascii="微软雅黑" w:hAnsi="微软雅黑" w:eastAsia="微软雅黑" w:cs="微软雅黑"/>
                <w:color w:val="000000"/>
                <w:sz w:val="18"/>
                <w:szCs w:val="18"/>
              </w:rPr>
              <w:t>结束</w:t>
            </w:r>
          </w:p>
        </w:tc>
        <w:tc>
          <w:tcPr>
            <w:tcW w:w="3685"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机器人部分正投影在基地内</w:t>
            </w:r>
          </w:p>
        </w:tc>
        <w:tc>
          <w:tcPr>
            <w:tcW w:w="99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r>
              <w:rPr>
                <w:rFonts w:hint="eastAsia" w:ascii="微软雅黑" w:hAnsi="微软雅黑" w:eastAsia="微软雅黑" w:cs="微软雅黑"/>
                <w:bCs/>
                <w:color w:val="000000"/>
                <w:kern w:val="0"/>
                <w:sz w:val="18"/>
                <w:szCs w:val="18"/>
              </w:rPr>
              <w:t>30</w:t>
            </w:r>
          </w:p>
        </w:tc>
        <w:tc>
          <w:tcPr>
            <w:tcW w:w="1560"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color w:val="000000"/>
                <w:sz w:val="18"/>
                <w:szCs w:val="18"/>
              </w:rPr>
            </w:pPr>
            <w:r>
              <w:rPr>
                <w:rFonts w:hint="eastAsia" w:ascii="微软雅黑" w:hAnsi="微软雅黑" w:eastAsia="微软雅黑" w:cs="微软雅黑"/>
                <w:sz w:val="18"/>
                <w:szCs w:val="18"/>
              </w:rPr>
              <w:t>流畅奖励</w:t>
            </w:r>
          </w:p>
        </w:tc>
        <w:tc>
          <w:tcPr>
            <w:tcW w:w="3685" w:type="dxa"/>
            <w:tcBorders>
              <w:top w:val="single" w:color="auto" w:sz="12" w:space="0"/>
              <w:left w:val="single" w:color="auto" w:sz="12" w:space="0"/>
              <w:bottom w:val="single" w:color="auto" w:sz="12" w:space="0"/>
              <w:right w:val="single" w:color="auto" w:sz="12" w:space="0"/>
            </w:tcBorders>
            <w:shd w:val="clear" w:color="auto" w:fill="FFFFFF"/>
          </w:tcPr>
          <w:p>
            <w:pPr>
              <w:tabs>
                <w:tab w:val="left" w:pos="392"/>
                <w:tab w:val="left" w:pos="2120"/>
              </w:tabs>
              <w:spacing w:line="360" w:lineRule="auto"/>
              <w:jc w:val="center"/>
              <w:rPr>
                <w:rFonts w:hint="eastAsia" w:ascii="微软雅黑" w:hAnsi="微软雅黑" w:eastAsia="微软雅黑" w:cs="微软雅黑"/>
                <w:bCs/>
                <w:color w:val="000000"/>
                <w:kern w:val="0"/>
                <w:sz w:val="18"/>
                <w:szCs w:val="18"/>
              </w:rPr>
            </w:pPr>
            <w:r>
              <w:rPr>
                <w:rFonts w:hint="eastAsia" w:ascii="微软雅黑" w:hAnsi="微软雅黑" w:eastAsia="微软雅黑" w:cs="微软雅黑"/>
                <w:bCs/>
                <w:color w:val="000000"/>
                <w:kern w:val="0"/>
                <w:sz w:val="18"/>
                <w:szCs w:val="18"/>
              </w:rPr>
              <w:t>40-（重</w:t>
            </w:r>
            <w:r>
              <w:rPr>
                <w:rFonts w:hint="eastAsia" w:ascii="微软雅黑" w:hAnsi="微软雅黑" w:eastAsia="微软雅黑" w:cs="微软雅黑"/>
                <w:sz w:val="18"/>
                <w:szCs w:val="18"/>
              </w:rPr>
              <w:t>试</w:t>
            </w:r>
            <w:r>
              <w:rPr>
                <w:rFonts w:hint="eastAsia" w:ascii="微软雅黑" w:hAnsi="微软雅黑" w:eastAsia="微软雅黑" w:cs="微软雅黑"/>
                <w:bCs/>
                <w:color w:val="000000"/>
                <w:kern w:val="0"/>
                <w:sz w:val="18"/>
                <w:szCs w:val="18"/>
              </w:rPr>
              <w:t>次数）*10，且大等于0</w:t>
            </w:r>
          </w:p>
        </w:tc>
        <w:tc>
          <w:tcPr>
            <w:tcW w:w="99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p>
        </w:tc>
        <w:tc>
          <w:tcPr>
            <w:tcW w:w="1560"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32"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微软雅黑" w:hAnsi="微软雅黑" w:eastAsia="微软雅黑" w:cs="微软雅黑"/>
                <w:bCs/>
                <w:color w:val="000000"/>
                <w:kern w:val="0"/>
                <w:sz w:val="18"/>
                <w:szCs w:val="18"/>
                <w:lang w:val="en-US" w:eastAsia="zh-CN"/>
              </w:rPr>
            </w:pPr>
            <w:r>
              <w:rPr>
                <w:rFonts w:hint="eastAsia" w:ascii="微软雅黑" w:hAnsi="微软雅黑" w:eastAsia="微软雅黑" w:cs="微软雅黑"/>
                <w:bCs/>
                <w:color w:val="000000"/>
                <w:kern w:val="0"/>
                <w:sz w:val="18"/>
                <w:szCs w:val="18"/>
                <w:lang w:val="en-US" w:eastAsia="zh-CN"/>
              </w:rPr>
              <w:t>得分系数</w:t>
            </w:r>
          </w:p>
        </w:tc>
        <w:tc>
          <w:tcPr>
            <w:tcW w:w="3685" w:type="dxa"/>
            <w:tcBorders>
              <w:top w:val="single" w:color="auto" w:sz="12" w:space="0"/>
              <w:left w:val="single" w:color="auto" w:sz="12" w:space="0"/>
              <w:bottom w:val="single" w:color="auto" w:sz="12" w:space="0"/>
              <w:right w:val="single" w:color="auto" w:sz="12" w:space="0"/>
            </w:tcBorders>
            <w:shd w:val="clear" w:color="auto" w:fill="FFFFFF"/>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微软雅黑" w:hAnsi="微软雅黑" w:eastAsia="微软雅黑" w:cs="微软雅黑"/>
                <w:bCs/>
                <w:color w:val="000000"/>
                <w:kern w:val="0"/>
                <w:sz w:val="16"/>
                <w:szCs w:val="16"/>
                <w:lang w:val="en-US" w:eastAsia="zh-CN"/>
              </w:rPr>
            </w:pPr>
            <w:r>
              <w:rPr>
                <w:rFonts w:hint="eastAsia" w:ascii="微软雅黑" w:hAnsi="微软雅黑" w:eastAsia="微软雅黑" w:cs="微软雅黑"/>
                <w:bCs/>
                <w:color w:val="000000"/>
                <w:kern w:val="0"/>
                <w:sz w:val="18"/>
                <w:szCs w:val="18"/>
                <w:lang w:val="en-US" w:eastAsia="zh-CN"/>
              </w:rPr>
              <w:t>系数0.9_____ 系数1.0_____ 系数1.1______</w:t>
            </w:r>
          </w:p>
        </w:tc>
        <w:tc>
          <w:tcPr>
            <w:tcW w:w="992" w:type="dxa"/>
            <w:tcBorders>
              <w:top w:val="single" w:color="auto" w:sz="12" w:space="0"/>
              <w:left w:val="single" w:color="auto" w:sz="12" w:space="0"/>
              <w:right w:val="single" w:color="auto" w:sz="12" w:space="0"/>
            </w:tcBorders>
            <w:shd w:val="clear" w:color="auto" w:fill="FFFFFF"/>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微软雅黑" w:hAnsi="微软雅黑" w:eastAsia="微软雅黑" w:cs="微软雅黑"/>
                <w:bCs/>
                <w:color w:val="000000"/>
                <w:kern w:val="0"/>
                <w:sz w:val="18"/>
                <w:szCs w:val="18"/>
                <w:lang w:val="en-US" w:eastAsia="zh-CN"/>
              </w:rPr>
            </w:pPr>
            <w:r>
              <w:rPr>
                <w:rFonts w:hint="eastAsia" w:ascii="微软雅黑" w:hAnsi="微软雅黑" w:eastAsia="微软雅黑" w:cs="微软雅黑"/>
                <w:bCs/>
                <w:color w:val="000000"/>
                <w:kern w:val="0"/>
                <w:sz w:val="18"/>
                <w:szCs w:val="18"/>
                <w:lang w:val="en-US" w:eastAsia="zh-CN"/>
              </w:rPr>
              <w:t>任务得分</w:t>
            </w:r>
          </w:p>
        </w:tc>
        <w:tc>
          <w:tcPr>
            <w:tcW w:w="1560" w:type="dxa"/>
            <w:tcBorders>
              <w:top w:val="single" w:color="auto" w:sz="12" w:space="0"/>
              <w:left w:val="single" w:color="auto" w:sz="12" w:space="0"/>
              <w:right w:val="single" w:color="auto" w:sz="12" w:space="0"/>
            </w:tcBorders>
            <w:shd w:val="clear" w:color="auto" w:fill="FFFFFF"/>
          </w:tcPr>
          <w:p>
            <w:pPr>
              <w:keepNext w:val="0"/>
              <w:keepLines w:val="0"/>
              <w:pageBreakBefore w:val="0"/>
              <w:widowControl w:val="0"/>
              <w:kinsoku/>
              <w:wordWrap/>
              <w:overflowPunct/>
              <w:topLinePunct w:val="0"/>
              <w:autoSpaceDE/>
              <w:autoSpaceDN/>
              <w:bidi w:val="0"/>
              <w:adjustRightInd/>
              <w:snapToGrid/>
              <w:spacing w:before="157" w:beforeLines="50" w:line="240" w:lineRule="auto"/>
              <w:jc w:val="both"/>
              <w:textAlignment w:val="auto"/>
              <w:rPr>
                <w:rFonts w:hint="eastAsia" w:ascii="微软雅黑" w:hAnsi="微软雅黑" w:eastAsia="微软雅黑" w:cs="微软雅黑"/>
                <w:bCs/>
                <w:color w:val="000000"/>
                <w:kern w:val="0"/>
                <w:sz w:val="18"/>
                <w:szCs w:val="18"/>
                <w:lang w:eastAsia="zh-CN"/>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color w:val="000000"/>
                <w:sz w:val="18"/>
                <w:szCs w:val="18"/>
                <w:lang w:eastAsia="zh-CN"/>
              </w:rPr>
            </w:pPr>
            <w:r>
              <w:rPr>
                <w:rFonts w:hint="eastAsia" w:ascii="微软雅黑" w:hAnsi="微软雅黑" w:eastAsia="微软雅黑" w:cs="微软雅黑"/>
                <w:color w:val="000000"/>
                <w:sz w:val="18"/>
                <w:szCs w:val="18"/>
                <w:lang w:val="en-US" w:eastAsia="zh-CN"/>
              </w:rPr>
              <w:t>最终得分</w:t>
            </w:r>
          </w:p>
        </w:tc>
        <w:tc>
          <w:tcPr>
            <w:tcW w:w="6237" w:type="dxa"/>
            <w:gridSpan w:val="3"/>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单轮用时</w:t>
            </w:r>
          </w:p>
        </w:tc>
        <w:tc>
          <w:tcPr>
            <w:tcW w:w="6237" w:type="dxa"/>
            <w:gridSpan w:val="3"/>
            <w:tcBorders>
              <w:top w:val="single" w:color="auto" w:sz="12" w:space="0"/>
              <w:left w:val="single" w:color="auto" w:sz="12" w:space="0"/>
              <w:bottom w:val="single" w:color="auto" w:sz="12" w:space="0"/>
              <w:right w:val="single" w:color="auto" w:sz="12" w:space="0"/>
            </w:tcBorders>
            <w:shd w:val="clear" w:color="auto" w:fill="FFFFFF"/>
          </w:tcPr>
          <w:p>
            <w:pPr>
              <w:spacing w:line="360" w:lineRule="auto"/>
              <w:jc w:val="center"/>
              <w:rPr>
                <w:rFonts w:hint="eastAsia" w:ascii="微软雅黑" w:hAnsi="微软雅黑" w:eastAsia="微软雅黑" w:cs="微软雅黑"/>
                <w:bCs/>
                <w:color w:val="000000"/>
                <w:kern w:val="0"/>
                <w:sz w:val="18"/>
                <w:szCs w:val="18"/>
              </w:rPr>
            </w:pPr>
          </w:p>
        </w:tc>
      </w:tr>
    </w:tbl>
    <w:p>
      <w:pPr>
        <w:rPr>
          <w:rFonts w:hint="eastAsia" w:ascii="微软雅黑" w:hAnsi="微软雅黑" w:eastAsia="微软雅黑" w:cs="微软雅黑"/>
          <w:vanish/>
        </w:rPr>
      </w:pPr>
    </w:p>
    <w:tbl>
      <w:tblPr>
        <w:tblStyle w:val="4"/>
        <w:tblpPr w:leftFromText="180" w:rightFromText="180" w:vertAnchor="text" w:horzAnchor="page" w:tblpX="2092" w:tblpY="33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516"/>
        <w:gridCol w:w="2578"/>
        <w:gridCol w:w="981"/>
        <w:gridCol w:w="286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44" w:hRule="atLeast"/>
        </w:trPr>
        <w:tc>
          <w:tcPr>
            <w:tcW w:w="7942" w:type="dxa"/>
            <w:gridSpan w:val="4"/>
          </w:tcPr>
          <w:p>
            <w:pPr>
              <w:pStyle w:val="6"/>
              <w:spacing w:after="156" w:afterLines="50" w:line="360" w:lineRule="auto"/>
              <w:jc w:val="center"/>
              <w:rPr>
                <w:rFonts w:hint="eastAsia" w:ascii="微软雅黑" w:hAnsi="微软雅黑" w:eastAsia="微软雅黑" w:cs="微软雅黑"/>
                <w:bCs/>
                <w:color w:val="auto"/>
                <w:sz w:val="18"/>
                <w:szCs w:val="18"/>
              </w:rPr>
            </w:pPr>
            <w:r>
              <w:rPr>
                <w:rFonts w:hint="eastAsia" w:ascii="微软雅黑" w:hAnsi="微软雅黑" w:eastAsia="微软雅黑" w:cs="微软雅黑"/>
                <w:bCs/>
                <w:color w:val="auto"/>
                <w:sz w:val="18"/>
                <w:szCs w:val="18"/>
              </w:rPr>
              <w:t>得分确认</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7942" w:type="dxa"/>
            <w:gridSpan w:val="4"/>
          </w:tcPr>
          <w:p>
            <w:pPr>
              <w:pStyle w:val="6"/>
              <w:spacing w:after="156" w:afterLines="50" w:line="480" w:lineRule="auto"/>
              <w:jc w:val="both"/>
              <w:rPr>
                <w:rFonts w:hint="eastAsia" w:ascii="微软雅黑" w:hAnsi="微软雅黑" w:eastAsia="微软雅黑" w:cs="微软雅黑"/>
                <w:bCs/>
                <w:color w:val="auto"/>
                <w:sz w:val="18"/>
                <w:szCs w:val="18"/>
              </w:rPr>
            </w:pPr>
            <w:r>
              <w:rPr>
                <w:rFonts w:hint="eastAsia" w:ascii="微软雅黑" w:hAnsi="微软雅黑" w:eastAsia="微软雅黑" w:cs="微软雅黑"/>
                <w:bCs/>
                <w:color w:val="auto"/>
                <w:sz w:val="18"/>
                <w:szCs w:val="18"/>
              </w:rPr>
              <w:t>本人已确认以上比赛得分记录结果，真实有效，无任何异议。</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52" w:hRule="atLeast"/>
        </w:trPr>
        <w:tc>
          <w:tcPr>
            <w:tcW w:w="1516" w:type="dxa"/>
          </w:tcPr>
          <w:p>
            <w:pPr>
              <w:pStyle w:val="6"/>
              <w:spacing w:after="156" w:afterLines="50" w:line="360" w:lineRule="auto"/>
              <w:jc w:val="both"/>
              <w:rPr>
                <w:rFonts w:hint="eastAsia" w:ascii="微软雅黑" w:hAnsi="微软雅黑" w:eastAsia="微软雅黑" w:cs="微软雅黑"/>
                <w:bCs/>
                <w:color w:val="auto"/>
                <w:sz w:val="18"/>
                <w:szCs w:val="18"/>
              </w:rPr>
            </w:pPr>
            <w:r>
              <w:rPr>
                <w:rFonts w:hint="eastAsia" w:ascii="微软雅黑" w:hAnsi="微软雅黑" w:eastAsia="微软雅黑" w:cs="微软雅黑"/>
                <w:bCs/>
                <w:color w:val="auto"/>
                <w:sz w:val="18"/>
                <w:szCs w:val="18"/>
              </w:rPr>
              <w:t>参赛队员：</w:t>
            </w:r>
          </w:p>
        </w:tc>
        <w:tc>
          <w:tcPr>
            <w:tcW w:w="2578" w:type="dxa"/>
          </w:tcPr>
          <w:p>
            <w:pPr>
              <w:pStyle w:val="6"/>
              <w:spacing w:after="156" w:afterLines="50" w:line="360" w:lineRule="auto"/>
              <w:jc w:val="both"/>
              <w:rPr>
                <w:rFonts w:hint="eastAsia" w:ascii="微软雅黑" w:hAnsi="微软雅黑" w:eastAsia="微软雅黑" w:cs="微软雅黑"/>
                <w:bCs/>
                <w:color w:val="auto"/>
                <w:sz w:val="18"/>
                <w:szCs w:val="18"/>
              </w:rPr>
            </w:pPr>
          </w:p>
        </w:tc>
        <w:tc>
          <w:tcPr>
            <w:tcW w:w="981" w:type="dxa"/>
          </w:tcPr>
          <w:p>
            <w:pPr>
              <w:pStyle w:val="6"/>
              <w:spacing w:after="156" w:afterLines="50" w:line="360" w:lineRule="auto"/>
              <w:jc w:val="both"/>
              <w:rPr>
                <w:rFonts w:hint="eastAsia" w:ascii="微软雅黑" w:hAnsi="微软雅黑" w:eastAsia="微软雅黑" w:cs="微软雅黑"/>
                <w:bCs/>
                <w:color w:val="auto"/>
                <w:sz w:val="18"/>
                <w:szCs w:val="18"/>
              </w:rPr>
            </w:pPr>
            <w:r>
              <w:rPr>
                <w:rFonts w:hint="eastAsia" w:ascii="微软雅黑" w:hAnsi="微软雅黑" w:eastAsia="微软雅黑" w:cs="微软雅黑"/>
                <w:bCs/>
                <w:color w:val="auto"/>
                <w:sz w:val="18"/>
                <w:szCs w:val="18"/>
              </w:rPr>
              <w:t>裁判员：</w:t>
            </w:r>
          </w:p>
        </w:tc>
        <w:tc>
          <w:tcPr>
            <w:tcW w:w="2867" w:type="dxa"/>
          </w:tcPr>
          <w:p>
            <w:pPr>
              <w:pStyle w:val="6"/>
              <w:spacing w:after="156" w:afterLines="50" w:line="360" w:lineRule="auto"/>
              <w:jc w:val="both"/>
              <w:rPr>
                <w:rFonts w:hint="eastAsia" w:ascii="微软雅黑" w:hAnsi="微软雅黑" w:eastAsia="微软雅黑" w:cs="微软雅黑"/>
                <w:bCs/>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32" w:hRule="atLeast"/>
        </w:trPr>
        <w:tc>
          <w:tcPr>
            <w:tcW w:w="1516" w:type="dxa"/>
          </w:tcPr>
          <w:p>
            <w:pPr>
              <w:pStyle w:val="6"/>
              <w:spacing w:after="156" w:afterLines="50" w:line="360" w:lineRule="auto"/>
              <w:jc w:val="both"/>
              <w:rPr>
                <w:rFonts w:hint="eastAsia" w:ascii="微软雅黑" w:hAnsi="微软雅黑" w:eastAsia="微软雅黑" w:cs="微软雅黑"/>
                <w:bCs/>
                <w:color w:val="auto"/>
                <w:sz w:val="18"/>
                <w:szCs w:val="18"/>
              </w:rPr>
            </w:pPr>
            <w:r>
              <w:rPr>
                <w:rFonts w:hint="eastAsia" w:ascii="微软雅黑" w:hAnsi="微软雅黑" w:eastAsia="微软雅黑" w:cs="微软雅黑"/>
                <w:bCs/>
                <w:color w:val="auto"/>
                <w:sz w:val="18"/>
                <w:szCs w:val="18"/>
              </w:rPr>
              <w:t>问题及备注</w:t>
            </w:r>
          </w:p>
        </w:tc>
        <w:tc>
          <w:tcPr>
            <w:tcW w:w="6426" w:type="dxa"/>
            <w:gridSpan w:val="3"/>
          </w:tcPr>
          <w:p>
            <w:pPr>
              <w:pStyle w:val="6"/>
              <w:spacing w:after="156" w:afterLines="50" w:line="360" w:lineRule="auto"/>
              <w:jc w:val="both"/>
              <w:rPr>
                <w:rFonts w:hint="eastAsia" w:ascii="微软雅黑" w:hAnsi="微软雅黑" w:eastAsia="微软雅黑" w:cs="微软雅黑"/>
                <w:bCs/>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1516" w:type="dxa"/>
          </w:tcPr>
          <w:p>
            <w:pPr>
              <w:pStyle w:val="6"/>
              <w:spacing w:after="156" w:afterLines="50" w:line="360" w:lineRule="auto"/>
              <w:jc w:val="both"/>
              <w:rPr>
                <w:rFonts w:hint="eastAsia" w:ascii="微软雅黑" w:hAnsi="微软雅黑" w:eastAsia="微软雅黑" w:cs="微软雅黑"/>
                <w:bCs/>
                <w:color w:val="auto"/>
                <w:sz w:val="18"/>
                <w:szCs w:val="18"/>
              </w:rPr>
            </w:pPr>
            <w:r>
              <w:rPr>
                <w:rFonts w:hint="eastAsia" w:ascii="微软雅黑" w:hAnsi="微软雅黑" w:eastAsia="微软雅黑" w:cs="微软雅黑"/>
                <w:bCs/>
                <w:color w:val="auto"/>
                <w:sz w:val="18"/>
                <w:szCs w:val="18"/>
              </w:rPr>
              <w:t>裁判长：</w:t>
            </w:r>
          </w:p>
        </w:tc>
        <w:tc>
          <w:tcPr>
            <w:tcW w:w="2578" w:type="dxa"/>
          </w:tcPr>
          <w:p>
            <w:pPr>
              <w:pStyle w:val="6"/>
              <w:spacing w:after="156" w:afterLines="50" w:line="360" w:lineRule="auto"/>
              <w:jc w:val="both"/>
              <w:rPr>
                <w:rFonts w:hint="eastAsia" w:ascii="微软雅黑" w:hAnsi="微软雅黑" w:eastAsia="微软雅黑" w:cs="微软雅黑"/>
                <w:bCs/>
                <w:color w:val="auto"/>
                <w:sz w:val="18"/>
                <w:szCs w:val="18"/>
              </w:rPr>
            </w:pPr>
          </w:p>
        </w:tc>
        <w:tc>
          <w:tcPr>
            <w:tcW w:w="981" w:type="dxa"/>
          </w:tcPr>
          <w:p>
            <w:pPr>
              <w:pStyle w:val="6"/>
              <w:spacing w:after="156" w:afterLines="50" w:line="360" w:lineRule="auto"/>
              <w:jc w:val="both"/>
              <w:rPr>
                <w:rFonts w:hint="eastAsia" w:ascii="微软雅黑" w:hAnsi="微软雅黑" w:eastAsia="微软雅黑" w:cs="微软雅黑"/>
                <w:bCs/>
                <w:color w:val="auto"/>
                <w:sz w:val="18"/>
                <w:szCs w:val="18"/>
              </w:rPr>
            </w:pPr>
            <w:r>
              <w:rPr>
                <w:rFonts w:hint="eastAsia" w:ascii="微软雅黑" w:hAnsi="微软雅黑" w:eastAsia="微软雅黑" w:cs="微软雅黑"/>
                <w:bCs/>
                <w:color w:val="auto"/>
                <w:sz w:val="18"/>
                <w:szCs w:val="18"/>
              </w:rPr>
              <w:t>录入：</w:t>
            </w:r>
          </w:p>
        </w:tc>
        <w:tc>
          <w:tcPr>
            <w:tcW w:w="2867" w:type="dxa"/>
          </w:tcPr>
          <w:p>
            <w:pPr>
              <w:pStyle w:val="6"/>
              <w:spacing w:after="156" w:afterLines="50" w:line="360" w:lineRule="auto"/>
              <w:jc w:val="both"/>
              <w:rPr>
                <w:rFonts w:hint="eastAsia" w:ascii="微软雅黑" w:hAnsi="微软雅黑" w:eastAsia="微软雅黑" w:cs="微软雅黑"/>
                <w:bCs/>
                <w:color w:val="auto"/>
                <w:sz w:val="18"/>
                <w:szCs w:val="18"/>
              </w:rPr>
            </w:pPr>
          </w:p>
        </w:tc>
      </w:tr>
    </w:tbl>
    <w:p>
      <w:pPr>
        <w:rPr>
          <w:rFonts w:hint="eastAsia" w:ascii="微软雅黑" w:hAnsi="微软雅黑" w:eastAsia="微软雅黑" w:cs="微软雅黑"/>
        </w:rPr>
      </w:pPr>
    </w:p>
    <w:sectPr>
      <w:headerReference r:id="rId3" w:type="default"/>
      <w:footerReference r:id="rId4" w:type="default"/>
      <w:pgSz w:w="11906" w:h="16838"/>
      <w:pgMar w:top="720" w:right="726" w:bottom="720" w:left="72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hint="eastAsia" w:eastAsiaTheme="minorEastAsia"/>
        <w:lang w:eastAsia="zh-CN"/>
      </w:rPr>
    </w:pPr>
    <w:r>
      <w:rPr>
        <w:rFonts w:hint="eastAsia"/>
      </w:rPr>
      <w:t>EA.P</w:t>
    </w:r>
    <w:r>
      <w:rPr>
        <w:rFonts w:hint="eastAsia"/>
        <w:lang w:val="en-US" w:eastAsia="zh-CN"/>
      </w:rPr>
      <w:t>3</w:t>
    </w:r>
    <w:r>
      <w:rPr>
        <w:rFonts w:hint="eastAsia"/>
      </w:rPr>
      <w:t>.2</w:t>
    </w:r>
    <w:r>
      <w:rPr>
        <w:rFonts w:hint="eastAsia"/>
        <w:lang w:val="en-US" w:eastAsia="zh-CN"/>
      </w:rPr>
      <w:t>1</w:t>
    </w:r>
    <w:r>
      <w:rPr>
        <w:rFonts w:hint="eastAsia"/>
      </w:rPr>
      <w:t>.</w:t>
    </w:r>
    <w:r>
      <w:rPr>
        <w:rFonts w:hint="eastAsia"/>
        <w:lang w:val="en-US" w:eastAsia="zh-CN"/>
      </w:rPr>
      <w:t>v</w:t>
    </w:r>
    <w:r>
      <w:rPr>
        <w:rFonts w:hint="eastAsia"/>
      </w:rPr>
      <w:t>1.</w:t>
    </w:r>
    <w:r>
      <w:rPr>
        <w:rFonts w:hint="eastAsia"/>
        <w:lang w:val="en-US" w:eastAsia="zh-CN"/>
      </w:rPr>
      <w:t>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ascii="仿宋" w:hAnsi="仿宋" w:eastAsia="仿宋" w:cs="仿宋"/>
        <w:b/>
        <w:bCs/>
        <w:sz w:val="20"/>
        <w:szCs w:val="28"/>
      </w:rPr>
      <w:drawing>
        <wp:anchor distT="0" distB="0" distL="114300" distR="114300" simplePos="0" relativeHeight="251659264" behindDoc="1" locked="0" layoutInCell="1" allowOverlap="1">
          <wp:simplePos x="0" y="0"/>
          <wp:positionH relativeFrom="column">
            <wp:posOffset>4189095</wp:posOffset>
          </wp:positionH>
          <wp:positionV relativeFrom="paragraph">
            <wp:posOffset>-702310</wp:posOffset>
          </wp:positionV>
          <wp:extent cx="2905760" cy="1403350"/>
          <wp:effectExtent l="0" t="0" r="0" b="0"/>
          <wp:wrapNone/>
          <wp:docPr id="18" name="图片 1" descr="/Users/whalesbot/Desktop/设计及素材/LOGO/ENJOY AI-logo-1.0-04.pngENJOY AI-logo-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Users/whalesbot/Desktop/设计及素材/LOGO/ENJOY AI-logo-1.0-04.pngENJOY AI-logo-1.0-04"/>
                  <pic:cNvPicPr>
                    <a:picLocks noChangeAspect="1"/>
                  </pic:cNvPicPr>
                </pic:nvPicPr>
                <pic:blipFill>
                  <a:blip r:embed="rId1"/>
                  <a:stretch>
                    <a:fillRect/>
                  </a:stretch>
                </pic:blipFill>
                <pic:spPr>
                  <a:xfrm>
                    <a:off x="0" y="0"/>
                    <a:ext cx="2905760" cy="14033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130"/>
    <w:rsid w:val="000564F9"/>
    <w:rsid w:val="00074A81"/>
    <w:rsid w:val="00140403"/>
    <w:rsid w:val="0016442C"/>
    <w:rsid w:val="001F5660"/>
    <w:rsid w:val="002C030B"/>
    <w:rsid w:val="00386B3E"/>
    <w:rsid w:val="003C460F"/>
    <w:rsid w:val="003D42E6"/>
    <w:rsid w:val="003F0E93"/>
    <w:rsid w:val="0040150C"/>
    <w:rsid w:val="0048276D"/>
    <w:rsid w:val="00484FE8"/>
    <w:rsid w:val="004C0C49"/>
    <w:rsid w:val="00511130"/>
    <w:rsid w:val="00553A50"/>
    <w:rsid w:val="006C2931"/>
    <w:rsid w:val="00732B36"/>
    <w:rsid w:val="00870407"/>
    <w:rsid w:val="008B782E"/>
    <w:rsid w:val="008D48E4"/>
    <w:rsid w:val="00970EFC"/>
    <w:rsid w:val="009B2B72"/>
    <w:rsid w:val="00A676E0"/>
    <w:rsid w:val="00B230C4"/>
    <w:rsid w:val="00B31CEB"/>
    <w:rsid w:val="00BC0736"/>
    <w:rsid w:val="00C32D02"/>
    <w:rsid w:val="00CA6102"/>
    <w:rsid w:val="00CC42D6"/>
    <w:rsid w:val="00D032D4"/>
    <w:rsid w:val="00D85FFD"/>
    <w:rsid w:val="00D92EE1"/>
    <w:rsid w:val="00E112D2"/>
    <w:rsid w:val="00EC6871"/>
    <w:rsid w:val="00EF3878"/>
    <w:rsid w:val="00F30BA7"/>
    <w:rsid w:val="00F31968"/>
    <w:rsid w:val="00FB4924"/>
    <w:rsid w:val="02363D35"/>
    <w:rsid w:val="0AD5323A"/>
    <w:rsid w:val="0C5B74A3"/>
    <w:rsid w:val="10002919"/>
    <w:rsid w:val="20293585"/>
    <w:rsid w:val="23CF20F8"/>
    <w:rsid w:val="2B9A5D12"/>
    <w:rsid w:val="2D261CE6"/>
    <w:rsid w:val="315173C2"/>
    <w:rsid w:val="326442E2"/>
    <w:rsid w:val="3D6155BA"/>
    <w:rsid w:val="47762FD4"/>
    <w:rsid w:val="484D2AB0"/>
    <w:rsid w:val="52DE0A27"/>
    <w:rsid w:val="57A6413B"/>
    <w:rsid w:val="5F8374A7"/>
    <w:rsid w:val="5FD73ABC"/>
    <w:rsid w:val="76E019FC"/>
    <w:rsid w:val="BFBDB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rPr>
  </w:style>
  <w:style w:type="paragraph" w:styleId="3">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Default"/>
    <w:qFormat/>
    <w:uiPriority w:val="99"/>
    <w:pPr>
      <w:widowControl w:val="0"/>
      <w:autoSpaceDE w:val="0"/>
      <w:autoSpaceDN w:val="0"/>
      <w:adjustRightInd w:val="0"/>
    </w:pPr>
    <w:rPr>
      <w:rFonts w:ascii="微软雅黑" w:hAnsi="Calibri" w:eastAsia="微软雅黑" w:cs="微软雅黑"/>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3862</Words>
  <Characters>4327</Characters>
  <Lines>32</Lines>
  <Paragraphs>9</Paragraphs>
  <TotalTime>1</TotalTime>
  <ScaleCrop>false</ScaleCrop>
  <LinksUpToDate>false</LinksUpToDate>
  <CharactersWithSpaces>4478</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2020-12-09T09:22:00Z</dcterms:created>
  <dc:creator>张 志帅</dc:creator>
  <cp:lastModifiedBy>（一_一）</cp:lastModifiedBy>
  <dcterms:modified xsi:type="dcterms:W3CDTF">2021-05-11T02:53:34Z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y fmtid="{D5CDD505-2E9C-101B-9397-08002B2CF9AE}" pid="3" name="ICV">
    <vt:lpwstr>0BD9674C488A497A9823A5F9FA6BA146</vt:lpwstr>
  </property>
</Properties>
</file>